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ascii="方正小标宋简体" w:hAnsi="方正小标宋简体" w:eastAsia="方正小标宋简体" w:cs="方正小标宋简体"/>
          <w:b/>
          <w:bCs/>
          <w:sz w:val="44"/>
          <w:szCs w:val="44"/>
          <w:lang w:val="en-US" w:eastAsia="zh-CN"/>
        </w:rPr>
        <w:t>两专科一中心设备需求参数</w:t>
      </w:r>
    </w:p>
    <w:p>
      <w:pPr>
        <w:numPr>
          <w:ilvl w:val="0"/>
          <w:numId w:val="0"/>
        </w:numPr>
        <w:rPr>
          <w:rFonts w:hint="eastAsia"/>
          <w:sz w:val="24"/>
          <w:szCs w:val="24"/>
          <w:lang w:val="en-US" w:eastAsia="zh-CN"/>
        </w:rPr>
      </w:pPr>
    </w:p>
    <w:p>
      <w:pPr>
        <w:numPr>
          <w:ilvl w:val="0"/>
          <w:numId w:val="1"/>
        </w:numPr>
        <w:ind w:left="0" w:leftChars="0" w:firstLine="0" w:firstLineChars="0"/>
        <w:rPr>
          <w:rFonts w:hint="eastAsia"/>
          <w:b/>
          <w:bCs/>
          <w:sz w:val="24"/>
          <w:szCs w:val="24"/>
          <w:lang w:val="en-US" w:eastAsia="zh-CN"/>
        </w:rPr>
      </w:pPr>
      <w:r>
        <w:rPr>
          <w:rFonts w:hint="eastAsia"/>
          <w:b/>
          <w:bCs/>
          <w:sz w:val="24"/>
          <w:szCs w:val="24"/>
          <w:lang w:val="en-US" w:eastAsia="zh-CN"/>
        </w:rPr>
        <w:t>心电监护仪需求参数：</w:t>
      </w:r>
    </w:p>
    <w:p>
      <w:pPr>
        <w:widowControl w:val="0"/>
        <w:numPr>
          <w:ilvl w:val="0"/>
          <w:numId w:val="0"/>
        </w:numPr>
        <w:jc w:val="both"/>
        <w:rPr>
          <w:rFonts w:hint="eastAsia"/>
          <w:b/>
          <w:bCs/>
          <w:sz w:val="24"/>
          <w:szCs w:val="24"/>
          <w:lang w:val="en-US" w:eastAsia="zh-CN"/>
        </w:rPr>
      </w:pP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1.一体化监护仪 。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2.整机无风扇设计，防水等级≥IPX1。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▲3.≥12 英寸彩色液晶触摸屏，分辨率≥1280*800像素，≥10 通道波形显示。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4.屏幕采用电容屏触摸屏。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5.显示屏可支持亮度自动调节功能。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6.屏幕倾斜10～15度设计，符合人机工程学，便于临床团队观察和操作。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7.可支持遥控器无线远程操作监护仪。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8.内置锂电池，插槽式设计，无需螺丝刀工具支持快速拆卸和安装。锂电池支持监护仪工作时间≥4小时。 </w:t>
      </w:r>
    </w:p>
    <w:p>
      <w:pPr>
        <w:widowControl w:val="0"/>
        <w:numPr>
          <w:ilvl w:val="0"/>
          <w:numId w:val="0"/>
        </w:numPr>
        <w:jc w:val="both"/>
        <w:rPr>
          <w:rFonts w:hint="eastAsia"/>
          <w:sz w:val="24"/>
          <w:szCs w:val="24"/>
          <w:lang w:val="en-US" w:eastAsia="zh-CN"/>
        </w:rPr>
      </w:pPr>
      <w:r>
        <w:rPr>
          <w:rFonts w:hint="eastAsia"/>
          <w:sz w:val="24"/>
          <w:szCs w:val="24"/>
          <w:lang w:val="en-US" w:eastAsia="zh-CN"/>
        </w:rPr>
        <w:t>▲9.安全规格：ECG，TEMP，IBP，SpO2，NIBP 监测参数抗电击程度为防除颤CF型。</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▲10.配置3/5导心电，呼吸，无创血压，血氧饱和度，脉搏，双通道体温和双通道有创血压的同时监测。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▲11.心电监护支持心率，ST段测量，心律失常分析，QT/QTc连续实时测量和对应报警功能。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12.心电算法通过AHA/MIT-BIH数据库验证。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13.心电波形扫描速度支持6.25mm/s、12.5 mm/s、工业25 mm/s和50 mm/s。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14.提供窗口支持心脏下壁，侧壁和前壁对应多个ST片段的同屏实时显示。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15.支持≥20 种心律失常分析,包括房颤分析。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16.QT 和 QTc 实时监测参数测量范围：200～800 ms。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17.支持升级提供过去24小时心电概览报告查看与打印，包括心率统计结果，心律失常统计结果，ST统计和QT/QTc 统计结果 </w:t>
      </w:r>
    </w:p>
    <w:p>
      <w:pPr>
        <w:widowControl w:val="0"/>
        <w:numPr>
          <w:ilvl w:val="0"/>
          <w:numId w:val="0"/>
        </w:numPr>
        <w:jc w:val="both"/>
        <w:rPr>
          <w:rFonts w:hint="eastAsia"/>
          <w:sz w:val="24"/>
          <w:szCs w:val="24"/>
          <w:lang w:val="en-US" w:eastAsia="zh-CN"/>
        </w:rPr>
      </w:pPr>
      <w:r>
        <w:rPr>
          <w:rFonts w:hint="eastAsia"/>
          <w:sz w:val="24"/>
          <w:szCs w:val="24"/>
          <w:lang w:val="en-US" w:eastAsia="zh-CN"/>
        </w:rPr>
        <w:t>18.提供SpO2，PR 和PI参数的实时监测，适用于成人，小儿和新生儿。</w:t>
      </w:r>
    </w:p>
    <w:p>
      <w:pPr>
        <w:widowControl w:val="0"/>
        <w:numPr>
          <w:ilvl w:val="0"/>
          <w:numId w:val="0"/>
        </w:numPr>
        <w:jc w:val="both"/>
        <w:rPr>
          <w:rFonts w:hint="eastAsia"/>
          <w:sz w:val="24"/>
          <w:szCs w:val="24"/>
          <w:lang w:val="en-US" w:eastAsia="zh-CN"/>
        </w:rPr>
      </w:pPr>
      <w:r>
        <w:rPr>
          <w:rFonts w:hint="eastAsia"/>
          <w:sz w:val="24"/>
          <w:szCs w:val="24"/>
          <w:lang w:val="en-US" w:eastAsia="zh-CN"/>
        </w:rPr>
        <w:t>19.支持指套式血氧探头，IPX7 防水等级，支持液体浸泡消毒和清洁。</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20.配置无创血压测量，适用于成人，小儿和新生儿。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21.提供手动，自动，连续和序列4种测量模式，并提供24小时血压统计结果，满足临床应用。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22.支持升级4通道有创压监测，动脉压监测时支持同步监测PPV，适用于成人，小儿和新生儿。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23.支持所有监测参数报警限一键自动设置功能，满足医护团队快速管理患者报警需求。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24.支持≥120小时趋势图和趋势表回顾，支持选择不同趋势组回顾。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25.≥1000条事件回顾。每条报警事件至少能够存储32秒三道相关波形，以及报警触发时所有测量参数值。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26.≥1000组NIBP测量结果。 </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27.≥120小时（分辨率1分钟）ST模板存储与回顾。 </w:t>
      </w:r>
    </w:p>
    <w:p>
      <w:pPr>
        <w:widowControl w:val="0"/>
        <w:numPr>
          <w:ilvl w:val="0"/>
          <w:numId w:val="0"/>
        </w:numPr>
        <w:jc w:val="both"/>
        <w:rPr>
          <w:rFonts w:hint="eastAsia"/>
          <w:sz w:val="24"/>
          <w:szCs w:val="24"/>
          <w:lang w:val="en-US" w:eastAsia="zh-CN"/>
        </w:rPr>
      </w:pPr>
      <w:r>
        <w:rPr>
          <w:rFonts w:hint="eastAsia"/>
          <w:sz w:val="24"/>
          <w:szCs w:val="24"/>
          <w:lang w:val="en-US" w:eastAsia="zh-CN"/>
        </w:rPr>
        <w:t>28.支持≥48小时全息波形的存储与回顾功能。 </w:t>
      </w:r>
    </w:p>
    <w:p>
      <w:pPr>
        <w:widowControl w:val="0"/>
        <w:numPr>
          <w:ilvl w:val="0"/>
          <w:numId w:val="0"/>
        </w:numPr>
        <w:jc w:val="both"/>
        <w:rPr>
          <w:rFonts w:hint="eastAsia"/>
          <w:sz w:val="24"/>
          <w:szCs w:val="24"/>
          <w:lang w:val="en-US" w:eastAsia="zh-CN"/>
        </w:rPr>
      </w:pPr>
      <w:r>
        <w:rPr>
          <w:rFonts w:hint="eastAsia"/>
          <w:sz w:val="24"/>
          <w:szCs w:val="24"/>
          <w:lang w:val="en-US" w:eastAsia="zh-CN"/>
        </w:rPr>
        <w:t>29.支持监护仪历史病人数据的存储和回顾，并支持通过USB 接口将历史病人数据导出到U 盘。</w:t>
      </w:r>
    </w:p>
    <w:p>
      <w:pPr>
        <w:widowControl w:val="0"/>
        <w:numPr>
          <w:ilvl w:val="0"/>
          <w:numId w:val="0"/>
        </w:numPr>
        <w:jc w:val="both"/>
        <w:rPr>
          <w:rFonts w:hint="eastAsia"/>
          <w:sz w:val="24"/>
          <w:szCs w:val="24"/>
          <w:lang w:val="en-US" w:eastAsia="zh-CN"/>
        </w:rPr>
      </w:pPr>
      <w:r>
        <w:rPr>
          <w:rFonts w:hint="eastAsia"/>
          <w:sz w:val="24"/>
          <w:szCs w:val="24"/>
          <w:lang w:val="en-US" w:eastAsia="zh-CN"/>
        </w:rPr>
        <w:t xml:space="preserve">30.支持监护仪进入夜间模式，隐私模式，演示模式和待机模式。 </w:t>
      </w:r>
    </w:p>
    <w:p>
      <w:pPr>
        <w:widowControl w:val="0"/>
        <w:numPr>
          <w:ilvl w:val="0"/>
          <w:numId w:val="0"/>
        </w:numPr>
        <w:jc w:val="both"/>
        <w:rPr>
          <w:rFonts w:hint="eastAsia"/>
          <w:sz w:val="24"/>
          <w:szCs w:val="24"/>
          <w:lang w:val="en-US" w:eastAsia="zh-CN"/>
        </w:rPr>
      </w:pPr>
      <w:r>
        <w:rPr>
          <w:rFonts w:hint="eastAsia"/>
          <w:sz w:val="24"/>
          <w:szCs w:val="24"/>
          <w:lang w:val="en-US" w:eastAsia="zh-CN"/>
        </w:rPr>
        <w:t>31.提供心肌缺血评估工具，可以快速查看ST值的变化。</w:t>
      </w:r>
    </w:p>
    <w:p>
      <w:pPr>
        <w:widowControl w:val="0"/>
        <w:numPr>
          <w:ilvl w:val="0"/>
          <w:numId w:val="0"/>
        </w:numPr>
        <w:jc w:val="both"/>
        <w:rPr>
          <w:rFonts w:hint="eastAsia"/>
          <w:sz w:val="24"/>
          <w:szCs w:val="24"/>
          <w:lang w:val="en-US" w:eastAsia="zh-CN"/>
        </w:rPr>
      </w:pPr>
      <w:r>
        <w:rPr>
          <w:rFonts w:hint="eastAsia"/>
          <w:sz w:val="24"/>
          <w:szCs w:val="24"/>
          <w:lang w:val="en-US" w:eastAsia="zh-CN"/>
        </w:rPr>
        <w:t>32.设备设计使用年限≥10年</w:t>
      </w:r>
    </w:p>
    <w:p>
      <w:pPr>
        <w:widowControl w:val="0"/>
        <w:numPr>
          <w:ilvl w:val="0"/>
          <w:numId w:val="0"/>
        </w:numPr>
        <w:jc w:val="both"/>
        <w:rPr>
          <w:rFonts w:hint="eastAsia"/>
          <w:sz w:val="24"/>
          <w:szCs w:val="24"/>
          <w:lang w:val="en-US" w:eastAsia="zh-CN"/>
        </w:rPr>
      </w:pPr>
      <w:r>
        <w:rPr>
          <w:rFonts w:hint="eastAsia"/>
          <w:sz w:val="24"/>
          <w:szCs w:val="24"/>
          <w:lang w:val="en-US" w:eastAsia="zh-CN"/>
        </w:rPr>
        <w:t>33.质保期：质保期二年</w:t>
      </w:r>
    </w:p>
    <w:p>
      <w:pPr>
        <w:widowControl w:val="0"/>
        <w:numPr>
          <w:ilvl w:val="0"/>
          <w:numId w:val="0"/>
        </w:numPr>
        <w:jc w:val="both"/>
        <w:rPr>
          <w:rFonts w:hint="eastAsia"/>
          <w:sz w:val="24"/>
          <w:szCs w:val="24"/>
          <w:lang w:val="en-US" w:eastAsia="zh-CN"/>
        </w:rPr>
      </w:pPr>
    </w:p>
    <w:p>
      <w:pPr>
        <w:numPr>
          <w:ilvl w:val="0"/>
          <w:numId w:val="1"/>
        </w:numPr>
        <w:ind w:left="0" w:leftChars="0" w:firstLine="0" w:firstLineChars="0"/>
        <w:rPr>
          <w:rFonts w:hint="default"/>
          <w:b/>
          <w:bCs/>
          <w:sz w:val="24"/>
          <w:szCs w:val="24"/>
          <w:lang w:val="en-US" w:eastAsia="zh-CN"/>
        </w:rPr>
      </w:pPr>
      <w:r>
        <w:rPr>
          <w:rFonts w:hint="default"/>
          <w:b/>
          <w:bCs/>
          <w:sz w:val="24"/>
          <w:szCs w:val="24"/>
          <w:lang w:val="en-US" w:eastAsia="zh-CN"/>
        </w:rPr>
        <w:t>除颤监护仪</w:t>
      </w:r>
      <w:r>
        <w:rPr>
          <w:rFonts w:hint="eastAsia"/>
          <w:b/>
          <w:bCs/>
          <w:sz w:val="24"/>
          <w:szCs w:val="24"/>
          <w:lang w:val="en-US" w:eastAsia="zh-CN"/>
        </w:rPr>
        <w:t>需求参数：</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1、重量：</w:t>
      </w:r>
      <w:r>
        <w:rPr>
          <w:rFonts w:hint="eastAsia"/>
          <w:b w:val="0"/>
          <w:bCs w:val="0"/>
          <w:sz w:val="24"/>
          <w:szCs w:val="24"/>
          <w:lang w:val="en-US" w:eastAsia="zh-CN"/>
        </w:rPr>
        <w:t>≤</w:t>
      </w:r>
      <w:r>
        <w:rPr>
          <w:rFonts w:hint="default"/>
          <w:b w:val="0"/>
          <w:bCs w:val="0"/>
          <w:sz w:val="24"/>
          <w:szCs w:val="24"/>
          <w:lang w:val="en-US" w:eastAsia="zh-CN"/>
        </w:rPr>
        <w:t>4.</w:t>
      </w:r>
      <w:r>
        <w:rPr>
          <w:rFonts w:hint="eastAsia"/>
          <w:b w:val="0"/>
          <w:bCs w:val="0"/>
          <w:sz w:val="24"/>
          <w:szCs w:val="24"/>
          <w:lang w:val="en-US" w:eastAsia="zh-CN"/>
        </w:rPr>
        <w:t>5</w:t>
      </w:r>
      <w:r>
        <w:rPr>
          <w:rFonts w:hint="default"/>
          <w:b w:val="0"/>
          <w:bCs w:val="0"/>
          <w:sz w:val="24"/>
          <w:szCs w:val="24"/>
          <w:lang w:val="en-US" w:eastAsia="zh-CN"/>
        </w:rPr>
        <w:t>kg（标配，含电池）。</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 彩色电容触摸屏：</w:t>
      </w:r>
      <w:r>
        <w:rPr>
          <w:rFonts w:hint="eastAsia"/>
          <w:b w:val="0"/>
          <w:bCs w:val="0"/>
          <w:sz w:val="24"/>
          <w:szCs w:val="24"/>
          <w:lang w:val="en-US" w:eastAsia="zh-CN"/>
        </w:rPr>
        <w:t>≥</w:t>
      </w:r>
      <w:r>
        <w:rPr>
          <w:rFonts w:hint="default"/>
          <w:b w:val="0"/>
          <w:bCs w:val="0"/>
          <w:sz w:val="24"/>
          <w:szCs w:val="24"/>
          <w:lang w:val="en-US" w:eastAsia="zh-CN"/>
        </w:rPr>
        <w:t>8 英寸, 分辨率 1024×768 像素，可显示</w:t>
      </w:r>
      <w:r>
        <w:rPr>
          <w:rFonts w:hint="eastAsia"/>
          <w:b w:val="0"/>
          <w:bCs w:val="0"/>
          <w:sz w:val="24"/>
          <w:szCs w:val="24"/>
          <w:lang w:val="en-US" w:eastAsia="zh-CN"/>
        </w:rPr>
        <w:t>≥</w:t>
      </w:r>
      <w:r>
        <w:rPr>
          <w:rFonts w:hint="default"/>
          <w:b w:val="0"/>
          <w:bCs w:val="0"/>
          <w:sz w:val="24"/>
          <w:szCs w:val="24"/>
          <w:lang w:val="en-US" w:eastAsia="zh-CN"/>
        </w:rPr>
        <w:t>5通道监护参数波形，支持手势操作、自动亮度调节。</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4、支持中文操作界面。</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3、提供图形化故障排除指引，帮助医护人员快速解决设备故障。</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5、屏幕显示心电波形扫描时间：最大不小于36s。</w:t>
      </w:r>
    </w:p>
    <w:p>
      <w:pPr>
        <w:widowControl w:val="0"/>
        <w:numPr>
          <w:ilvl w:val="0"/>
          <w:numId w:val="0"/>
        </w:numPr>
        <w:jc w:val="both"/>
        <w:rPr>
          <w:rFonts w:hint="default"/>
          <w:b w:val="0"/>
          <w:bCs w:val="0"/>
          <w:sz w:val="24"/>
          <w:szCs w:val="24"/>
          <w:lang w:val="en-US" w:eastAsia="zh-CN"/>
        </w:rPr>
      </w:pPr>
      <w:r>
        <w:rPr>
          <w:rFonts w:hint="eastAsia"/>
          <w:sz w:val="24"/>
          <w:szCs w:val="24"/>
          <w:lang w:val="en-US" w:eastAsia="zh-CN"/>
        </w:rPr>
        <w:t>▲</w:t>
      </w:r>
      <w:r>
        <w:rPr>
          <w:rFonts w:hint="default"/>
          <w:b w:val="0"/>
          <w:bCs w:val="0"/>
          <w:sz w:val="24"/>
          <w:szCs w:val="24"/>
          <w:lang w:val="en-US" w:eastAsia="zh-CN"/>
        </w:rPr>
        <w:t>6、具备手动除颤、心电监护、呼吸监护、自动体外除颤（AED）功能，AED功能适用于29天以上人群。</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7、除颤采用双相波技术，具备自动阻抗补偿功能。</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8、手动除颤分为同步和异步两种方式，能量：分20档，可通过体外电极板进行能量选择，最大能量可达360J。</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9、可配置体内除颤手柄，体内手动除颤能量选择：1/2/3/4/5/6/7/8/9/10/15/20/30/50 J。</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10、体外除颤电极板同时支持成人和小儿，一体化设计，支持快速切换。</w:t>
      </w:r>
    </w:p>
    <w:p>
      <w:pPr>
        <w:widowControl w:val="0"/>
        <w:numPr>
          <w:ilvl w:val="0"/>
          <w:numId w:val="0"/>
        </w:numPr>
        <w:jc w:val="both"/>
        <w:rPr>
          <w:rFonts w:hint="default"/>
          <w:b w:val="0"/>
          <w:bCs w:val="0"/>
          <w:sz w:val="24"/>
          <w:szCs w:val="24"/>
          <w:lang w:val="en-US" w:eastAsia="zh-CN"/>
        </w:rPr>
      </w:pPr>
      <w:r>
        <w:rPr>
          <w:rFonts w:hint="eastAsia"/>
          <w:sz w:val="24"/>
          <w:szCs w:val="24"/>
          <w:lang w:val="en-US" w:eastAsia="zh-CN"/>
        </w:rPr>
        <w:t>▲</w:t>
      </w:r>
      <w:r>
        <w:rPr>
          <w:rFonts w:hint="default"/>
          <w:b w:val="0"/>
          <w:bCs w:val="0"/>
          <w:sz w:val="24"/>
          <w:szCs w:val="24"/>
          <w:lang w:val="en-US" w:eastAsia="zh-CN"/>
        </w:rPr>
        <w:t>11、电极板支持能量选择，充电和放电三步操作，满足单人除颤操作。</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12、AED 除颤功能提供中文语音和中文提醒功能，对于抢救过程支持自动录音功能，记录时长：≥8小时。</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13、开机到可进行除颤充电操作的时间：≤2s，符合临床使用。</w:t>
      </w:r>
    </w:p>
    <w:p>
      <w:pPr>
        <w:widowControl w:val="0"/>
        <w:numPr>
          <w:ilvl w:val="0"/>
          <w:numId w:val="0"/>
        </w:numPr>
        <w:jc w:val="both"/>
        <w:rPr>
          <w:rFonts w:hint="default"/>
          <w:b w:val="0"/>
          <w:bCs w:val="0"/>
          <w:sz w:val="24"/>
          <w:szCs w:val="24"/>
          <w:lang w:val="en-US" w:eastAsia="zh-CN"/>
        </w:rPr>
      </w:pPr>
      <w:r>
        <w:rPr>
          <w:rFonts w:hint="eastAsia"/>
          <w:sz w:val="24"/>
          <w:szCs w:val="24"/>
          <w:lang w:val="en-US" w:eastAsia="zh-CN"/>
        </w:rPr>
        <w:t>▲</w:t>
      </w:r>
      <w:r>
        <w:rPr>
          <w:rFonts w:hint="default"/>
          <w:b w:val="0"/>
          <w:bCs w:val="0"/>
          <w:sz w:val="24"/>
          <w:szCs w:val="24"/>
          <w:lang w:val="en-US" w:eastAsia="zh-CN"/>
        </w:rPr>
        <w:t>14</w:t>
      </w:r>
      <w:r>
        <w:rPr>
          <w:rFonts w:hint="eastAsia"/>
          <w:b w:val="0"/>
          <w:bCs w:val="0"/>
          <w:sz w:val="24"/>
          <w:szCs w:val="24"/>
          <w:lang w:val="en-US" w:eastAsia="zh-CN"/>
        </w:rPr>
        <w:t>、</w:t>
      </w:r>
      <w:r>
        <w:rPr>
          <w:rFonts w:hint="default"/>
          <w:b w:val="0"/>
          <w:bCs w:val="0"/>
          <w:sz w:val="24"/>
          <w:szCs w:val="24"/>
          <w:lang w:val="en-US" w:eastAsia="zh-CN"/>
        </w:rPr>
        <w:t>除颤充电迅速，充电至200J：≤4s。</w:t>
      </w:r>
    </w:p>
    <w:p>
      <w:pPr>
        <w:widowControl w:val="0"/>
        <w:numPr>
          <w:ilvl w:val="0"/>
          <w:numId w:val="0"/>
        </w:numPr>
        <w:jc w:val="both"/>
        <w:rPr>
          <w:rFonts w:hint="default"/>
          <w:b w:val="0"/>
          <w:bCs w:val="0"/>
          <w:sz w:val="24"/>
          <w:szCs w:val="24"/>
          <w:lang w:val="en-US" w:eastAsia="zh-CN"/>
        </w:rPr>
      </w:pPr>
      <w:r>
        <w:rPr>
          <w:rFonts w:hint="eastAsia"/>
          <w:sz w:val="24"/>
          <w:szCs w:val="24"/>
          <w:lang w:val="en-US" w:eastAsia="zh-CN"/>
        </w:rPr>
        <w:t>▲</w:t>
      </w:r>
      <w:r>
        <w:rPr>
          <w:rFonts w:hint="default"/>
          <w:b w:val="0"/>
          <w:bCs w:val="0"/>
          <w:sz w:val="24"/>
          <w:szCs w:val="24"/>
          <w:lang w:val="en-US" w:eastAsia="zh-CN"/>
        </w:rPr>
        <w:t>15、除颤后心电基线恢复时间：≤2.5s。</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16、从开始AED分析到放电准备就绪：≤10s。</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17、支持病人接触状态和阻抗值实时显示</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19、可选配体外起搏功能，起搏分为固定和按需两种模式。具备降速起搏功能</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18、支持智能分析功能，手动除颤模式下也可提供自动节律分析和操作指引。</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▲20、选配CPR辅助功能，提供即时的按压反馈，设备界面提供按压深度、频率实时参数显示。</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21、可选配基于脉搏氧波形分析的心肺复苏质量指数，实现无创、实时评估人工心肺复苏质量。</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25、心电波形速度：支持 50 mm/s、25 mm/s、12.5 mm/s、6.25 mm/s。</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阻抗呼吸和呼吸末二氧化碳波形速度：支持 25 mm/s、12.5 mm/s、6.25 mm/s。</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血氧饱和度波形速度：支持 25 mm/s、12.5 mm/s。"</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22、提供CPR按压干扰滤过功能，通过除颤电极片或CPR传感器自动检测按压干扰并实时滤波，减少按压中断。</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23、抢救结束后自动生成抢救报告，并可通过网络将除颤和按压数据自动上传至急救数据分析系统；急救数据分析系统提供抢救数据复盘、分析工具。</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24、支持培训模式，包含CPR操作培训、抢救操作培训；可提供培训考核系统，支持多台设备同时接入进行在线培训、考核。</w:t>
      </w:r>
    </w:p>
    <w:p>
      <w:pPr>
        <w:widowControl w:val="0"/>
        <w:numPr>
          <w:ilvl w:val="0"/>
          <w:numId w:val="0"/>
        </w:numPr>
        <w:jc w:val="both"/>
        <w:rPr>
          <w:rFonts w:hint="default"/>
          <w:b w:val="0"/>
          <w:bCs w:val="0"/>
          <w:sz w:val="24"/>
          <w:szCs w:val="24"/>
          <w:lang w:val="en-US" w:eastAsia="zh-CN"/>
        </w:rPr>
      </w:pPr>
      <w:r>
        <w:rPr>
          <w:rFonts w:hint="eastAsia"/>
          <w:sz w:val="24"/>
          <w:szCs w:val="24"/>
          <w:lang w:val="en-US" w:eastAsia="zh-CN"/>
        </w:rPr>
        <w:t>▲</w:t>
      </w:r>
      <w:r>
        <w:rPr>
          <w:rFonts w:hint="default"/>
          <w:b w:val="0"/>
          <w:bCs w:val="0"/>
          <w:sz w:val="24"/>
          <w:szCs w:val="24"/>
          <w:lang w:val="en-US" w:eastAsia="zh-CN"/>
        </w:rPr>
        <w:t>26、通过心电电极片可监测的心律失常分析种类：不少于25种。</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27、支持ST和QT实时分析。</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28、阻抗呼吸率范围：0-200rpm。</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29、可选配监护功能 血氧饱和度、无创血压、呼吸末二氧化碳。</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30、提供的监护参数适用于成人，小儿和新生儿，并通过国家三类注册。</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31、脉率范围：20-300bpm。</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32、无创血压收缩压测量范围：25-290mmHg（成人）、25-240mmHg（小儿）、25-140mmHg（新生儿）</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舒张压测量范围：10-250mmHg（成人）、10-200mmHg（小儿），10-115mmHg（新生儿）。</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33、可根据病人类型自动切换除颤默认能量、CPR 提示和参数报警限。</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34、支持连接中央站，与科室床旁监护仪共用监护网络。</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35、支持通过中央站远程修改病人信息和系统时间同步。</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36、支持提供IHE HL7协议，满足院前院内急救系统的联网通信。</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37、标配1块外置智能锂电池，可支持200J除颤：</w:t>
      </w:r>
      <w:r>
        <w:rPr>
          <w:rFonts w:hint="eastAsia"/>
          <w:b w:val="0"/>
          <w:bCs w:val="0"/>
          <w:sz w:val="24"/>
          <w:szCs w:val="24"/>
          <w:lang w:val="en-US" w:eastAsia="zh-CN"/>
        </w:rPr>
        <w:t>≥</w:t>
      </w:r>
      <w:r>
        <w:rPr>
          <w:rFonts w:hint="default"/>
          <w:b w:val="0"/>
          <w:bCs w:val="0"/>
          <w:sz w:val="24"/>
          <w:szCs w:val="24"/>
          <w:lang w:val="en-US" w:eastAsia="zh-CN"/>
        </w:rPr>
        <w:t>300次。</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38、具备生理报警和技术报警功能，通过声音、文字和灯光3种方式进行报警。</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39、配置50mm记录纸记录仪，可同时打印不少于3通道波形；自动打印除颤记录，单次波形记录时间最大不小于30s；支持连续波形记录。</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40、可存储120小时连续ECG波形，数据可导出至电脑查看。</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41、关机状态下设备支持每天定时自动运行自检（含监护模块和治疗模块），支持定期自动大能量自检（最大放电能量）。</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42、支持设备状态指示灯用户检测。</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43、设备自检后支持对自检报告进行自动打印或按需打印。</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44、支持自检放电能量精度显示和打印。</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45、可自动上传自检报告，并支持在设备管理系统或中央站集中查看除颤设备状态。</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46、具备良好的防尘防水性能，防尘防水级别 IP55。</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47、具备优异的抗跌落性能，满足救护车标准关于跌落试验的要求，可承受 0.75 米跌落冲击。</w:t>
      </w:r>
    </w:p>
    <w:p>
      <w:pPr>
        <w:widowControl w:val="0"/>
        <w:numPr>
          <w:ilvl w:val="0"/>
          <w:numId w:val="0"/>
        </w:numPr>
        <w:jc w:val="both"/>
        <w:rPr>
          <w:rFonts w:hint="default"/>
          <w:b w:val="0"/>
          <w:bCs w:val="0"/>
          <w:sz w:val="24"/>
          <w:szCs w:val="24"/>
          <w:lang w:val="en-US" w:eastAsia="zh-CN"/>
        </w:rPr>
      </w:pPr>
      <w:r>
        <w:rPr>
          <w:rFonts w:hint="default"/>
          <w:b w:val="0"/>
          <w:bCs w:val="0"/>
          <w:sz w:val="24"/>
          <w:szCs w:val="24"/>
          <w:lang w:val="en-US" w:eastAsia="zh-CN"/>
        </w:rPr>
        <w:t>48、工作环境</w:t>
      </w:r>
      <w:r>
        <w:rPr>
          <w:rFonts w:hint="eastAsia"/>
          <w:b w:val="0"/>
          <w:bCs w:val="0"/>
          <w:sz w:val="24"/>
          <w:szCs w:val="24"/>
          <w:lang w:val="en-US" w:eastAsia="zh-CN"/>
        </w:rPr>
        <w:t>：</w:t>
      </w:r>
      <w:r>
        <w:rPr>
          <w:rFonts w:hint="default"/>
          <w:b w:val="0"/>
          <w:bCs w:val="0"/>
          <w:sz w:val="24"/>
          <w:szCs w:val="24"/>
          <w:lang w:val="en-US" w:eastAsia="zh-CN"/>
        </w:rPr>
        <w:t>温度范围：-20°C-55°C</w:t>
      </w:r>
      <w:r>
        <w:rPr>
          <w:rFonts w:hint="eastAsia"/>
          <w:b w:val="0"/>
          <w:bCs w:val="0"/>
          <w:sz w:val="24"/>
          <w:szCs w:val="24"/>
          <w:lang w:val="en-US" w:eastAsia="zh-CN"/>
        </w:rPr>
        <w:t>，</w:t>
      </w:r>
      <w:r>
        <w:rPr>
          <w:rFonts w:hint="default"/>
          <w:b w:val="0"/>
          <w:bCs w:val="0"/>
          <w:sz w:val="24"/>
          <w:szCs w:val="24"/>
          <w:lang w:val="en-US" w:eastAsia="zh-CN"/>
        </w:rPr>
        <w:t>湿度范围：5%-95%</w:t>
      </w:r>
      <w:r>
        <w:rPr>
          <w:rFonts w:hint="eastAsia"/>
          <w:b w:val="0"/>
          <w:bCs w:val="0"/>
          <w:sz w:val="24"/>
          <w:szCs w:val="24"/>
          <w:lang w:val="en-US" w:eastAsia="zh-CN"/>
        </w:rPr>
        <w:t>，</w:t>
      </w:r>
      <w:r>
        <w:rPr>
          <w:rFonts w:hint="default"/>
          <w:b w:val="0"/>
          <w:bCs w:val="0"/>
          <w:sz w:val="24"/>
          <w:szCs w:val="24"/>
          <w:lang w:val="en-US" w:eastAsia="zh-CN"/>
        </w:rPr>
        <w:t>大气压范围：57.0 kPa ～ 106.2 kPa。</w:t>
      </w:r>
    </w:p>
    <w:p>
      <w:pPr>
        <w:widowControl w:val="0"/>
        <w:numPr>
          <w:ilvl w:val="0"/>
          <w:numId w:val="0"/>
        </w:numPr>
        <w:jc w:val="both"/>
        <w:rPr>
          <w:rFonts w:hint="eastAsia"/>
          <w:sz w:val="24"/>
          <w:szCs w:val="24"/>
          <w:lang w:val="en-US" w:eastAsia="zh-CN"/>
        </w:rPr>
      </w:pPr>
      <w:r>
        <w:rPr>
          <w:rFonts w:hint="eastAsia"/>
          <w:sz w:val="24"/>
          <w:szCs w:val="24"/>
          <w:lang w:val="en-US" w:eastAsia="zh-CN"/>
        </w:rPr>
        <w:t>▲49、设备设计使用年限≥10年</w:t>
      </w:r>
    </w:p>
    <w:p>
      <w:pPr>
        <w:widowControl w:val="0"/>
        <w:numPr>
          <w:ilvl w:val="0"/>
          <w:numId w:val="0"/>
        </w:numPr>
        <w:jc w:val="both"/>
        <w:rPr>
          <w:rFonts w:hint="eastAsia"/>
          <w:sz w:val="24"/>
          <w:szCs w:val="24"/>
          <w:lang w:val="en-US" w:eastAsia="zh-CN"/>
        </w:rPr>
      </w:pPr>
      <w:r>
        <w:rPr>
          <w:rFonts w:hint="eastAsia"/>
          <w:sz w:val="24"/>
          <w:szCs w:val="24"/>
          <w:lang w:val="en-US" w:eastAsia="zh-CN"/>
        </w:rPr>
        <w:t>50、质保期：质保期二年</w:t>
      </w:r>
    </w:p>
    <w:p>
      <w:pPr>
        <w:widowControl w:val="0"/>
        <w:numPr>
          <w:ilvl w:val="0"/>
          <w:numId w:val="0"/>
        </w:numPr>
        <w:jc w:val="both"/>
        <w:rPr>
          <w:rFonts w:hint="default"/>
          <w:b w:val="0"/>
          <w:bCs w:val="0"/>
          <w:sz w:val="24"/>
          <w:szCs w:val="24"/>
          <w:lang w:val="en-US" w:eastAsia="zh-CN"/>
        </w:rPr>
      </w:pPr>
    </w:p>
    <w:p>
      <w:pPr>
        <w:widowControl w:val="0"/>
        <w:numPr>
          <w:ilvl w:val="0"/>
          <w:numId w:val="0"/>
        </w:numPr>
        <w:jc w:val="both"/>
        <w:rPr>
          <w:rFonts w:hint="default"/>
          <w:sz w:val="24"/>
          <w:szCs w:val="24"/>
          <w:lang w:val="en-US" w:eastAsia="zh-CN"/>
        </w:rPr>
      </w:pPr>
    </w:p>
    <w:p>
      <w:pPr>
        <w:numPr>
          <w:ilvl w:val="0"/>
          <w:numId w:val="1"/>
        </w:numPr>
        <w:ind w:left="0" w:leftChars="0" w:firstLine="0" w:firstLineChars="0"/>
        <w:rPr>
          <w:rFonts w:hint="default"/>
          <w:b/>
          <w:bCs/>
          <w:sz w:val="24"/>
          <w:szCs w:val="24"/>
          <w:lang w:val="en-US" w:eastAsia="zh-CN"/>
        </w:rPr>
      </w:pPr>
      <w:r>
        <w:rPr>
          <w:rFonts w:hint="default"/>
          <w:b/>
          <w:bCs/>
          <w:sz w:val="24"/>
          <w:szCs w:val="24"/>
          <w:lang w:val="en-US" w:eastAsia="zh-CN"/>
        </w:rPr>
        <w:t>自动胸外按压仪（心肺复苏机）</w:t>
      </w:r>
      <w:r>
        <w:rPr>
          <w:rFonts w:hint="eastAsia"/>
          <w:b/>
          <w:bCs/>
          <w:sz w:val="24"/>
          <w:szCs w:val="24"/>
          <w:lang w:val="en-US" w:eastAsia="zh-CN"/>
        </w:rPr>
        <w:t>需求参数：</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一、适用范围：</w:t>
      </w:r>
    </w:p>
    <w:p>
      <w:pPr>
        <w:widowControl w:val="0"/>
        <w:numPr>
          <w:ilvl w:val="0"/>
          <w:numId w:val="0"/>
        </w:numPr>
        <w:jc w:val="both"/>
        <w:rPr>
          <w:rFonts w:hint="default"/>
          <w:sz w:val="24"/>
          <w:szCs w:val="24"/>
          <w:lang w:val="en-US" w:eastAsia="zh-CN"/>
        </w:rPr>
      </w:pPr>
      <w:r>
        <w:rPr>
          <w:rFonts w:hint="default"/>
          <w:sz w:val="24"/>
          <w:szCs w:val="24"/>
          <w:lang w:val="en-US" w:eastAsia="zh-CN"/>
        </w:rPr>
        <w:t>针对院外或院内的成年心脏骤停患者进行胸外心脏按压抢救；</w:t>
      </w:r>
    </w:p>
    <w:p>
      <w:pPr>
        <w:widowControl w:val="0"/>
        <w:numPr>
          <w:ilvl w:val="0"/>
          <w:numId w:val="0"/>
        </w:numPr>
        <w:jc w:val="both"/>
        <w:rPr>
          <w:rFonts w:hint="default"/>
          <w:sz w:val="24"/>
          <w:szCs w:val="24"/>
          <w:lang w:val="en-US" w:eastAsia="zh-CN"/>
        </w:rPr>
      </w:pPr>
      <w:r>
        <w:rPr>
          <w:rFonts w:hint="default"/>
          <w:sz w:val="24"/>
          <w:szCs w:val="24"/>
          <w:lang w:val="en-US" w:eastAsia="zh-CN"/>
        </w:rPr>
        <w:t>二、主要技术参数</w:t>
      </w:r>
    </w:p>
    <w:p>
      <w:pPr>
        <w:widowControl w:val="0"/>
        <w:numPr>
          <w:ilvl w:val="0"/>
          <w:numId w:val="0"/>
        </w:numPr>
        <w:jc w:val="both"/>
        <w:rPr>
          <w:rFonts w:hint="default"/>
          <w:sz w:val="24"/>
          <w:szCs w:val="24"/>
          <w:lang w:val="en-US" w:eastAsia="zh-CN"/>
        </w:rPr>
      </w:pPr>
      <w:r>
        <w:rPr>
          <w:rFonts w:hint="default"/>
          <w:sz w:val="24"/>
          <w:szCs w:val="24"/>
          <w:lang w:val="en-US" w:eastAsia="zh-CN"/>
        </w:rPr>
        <w:t>1.▲电动电控型心肺复苏机，无需任何气源即可实现心脏按压；</w:t>
      </w:r>
    </w:p>
    <w:p>
      <w:pPr>
        <w:widowControl w:val="0"/>
        <w:numPr>
          <w:ilvl w:val="0"/>
          <w:numId w:val="0"/>
        </w:numPr>
        <w:jc w:val="both"/>
        <w:rPr>
          <w:rFonts w:hint="default"/>
          <w:sz w:val="24"/>
          <w:szCs w:val="24"/>
          <w:lang w:val="en-US" w:eastAsia="zh-CN"/>
        </w:rPr>
      </w:pPr>
      <w:r>
        <w:rPr>
          <w:rFonts w:hint="default"/>
          <w:sz w:val="24"/>
          <w:szCs w:val="24"/>
          <w:lang w:val="en-US" w:eastAsia="zh-CN"/>
        </w:rPr>
        <w:t>2.插拔式可充电锂电池，电池可连续工作60分钟以上；</w:t>
      </w:r>
    </w:p>
    <w:p>
      <w:pPr>
        <w:widowControl w:val="0"/>
        <w:numPr>
          <w:ilvl w:val="0"/>
          <w:numId w:val="0"/>
        </w:numPr>
        <w:jc w:val="both"/>
        <w:rPr>
          <w:rFonts w:hint="default"/>
          <w:sz w:val="24"/>
          <w:szCs w:val="24"/>
          <w:lang w:val="en-US" w:eastAsia="zh-CN"/>
        </w:rPr>
      </w:pPr>
      <w:r>
        <w:rPr>
          <w:rFonts w:hint="default"/>
          <w:sz w:val="24"/>
          <w:szCs w:val="24"/>
          <w:lang w:val="en-US" w:eastAsia="zh-CN"/>
        </w:rPr>
        <w:t>3.▲采用背板加双侧支臂式按压结构，支臂与底板采用卡扣式连接，快速操作；</w:t>
      </w:r>
    </w:p>
    <w:p>
      <w:pPr>
        <w:widowControl w:val="0"/>
        <w:numPr>
          <w:ilvl w:val="0"/>
          <w:numId w:val="0"/>
        </w:numPr>
        <w:jc w:val="both"/>
        <w:rPr>
          <w:rFonts w:hint="default"/>
          <w:sz w:val="24"/>
          <w:szCs w:val="24"/>
          <w:lang w:val="en-US" w:eastAsia="zh-CN"/>
        </w:rPr>
      </w:pPr>
      <w:r>
        <w:rPr>
          <w:rFonts w:hint="default"/>
          <w:sz w:val="24"/>
          <w:szCs w:val="24"/>
          <w:lang w:val="en-US" w:eastAsia="zh-CN"/>
        </w:rPr>
        <w:t>4.设备连接完毕后仅2步操作即可实现按压，第一步开机，第二步启动按压；</w:t>
      </w:r>
    </w:p>
    <w:p>
      <w:pPr>
        <w:widowControl w:val="0"/>
        <w:numPr>
          <w:ilvl w:val="0"/>
          <w:numId w:val="0"/>
        </w:numPr>
        <w:jc w:val="both"/>
        <w:rPr>
          <w:rFonts w:hint="default"/>
          <w:sz w:val="24"/>
          <w:szCs w:val="24"/>
          <w:lang w:val="en-US" w:eastAsia="zh-CN"/>
        </w:rPr>
      </w:pPr>
      <w:r>
        <w:rPr>
          <w:rFonts w:hint="default"/>
          <w:sz w:val="24"/>
          <w:szCs w:val="24"/>
          <w:lang w:val="en-US" w:eastAsia="zh-CN"/>
        </w:rPr>
        <w:t>5.▲标配负压吸引盘，有效提拉胸腔回弹，提升血流灌注和防止胸腔塌陷的发生；</w:t>
      </w:r>
    </w:p>
    <w:p>
      <w:pPr>
        <w:widowControl w:val="0"/>
        <w:numPr>
          <w:ilvl w:val="0"/>
          <w:numId w:val="0"/>
        </w:numPr>
        <w:jc w:val="both"/>
        <w:rPr>
          <w:rFonts w:hint="default"/>
          <w:sz w:val="24"/>
          <w:szCs w:val="24"/>
          <w:lang w:val="en-US" w:eastAsia="zh-CN"/>
        </w:rPr>
      </w:pPr>
      <w:r>
        <w:rPr>
          <w:rFonts w:hint="default"/>
          <w:sz w:val="24"/>
          <w:szCs w:val="24"/>
          <w:lang w:val="en-US" w:eastAsia="zh-CN"/>
        </w:rPr>
        <w:t>6.启动按压键，按压头接触到患者后完成自动定位，无需人工拉动按压头进行定位；</w:t>
      </w:r>
    </w:p>
    <w:p>
      <w:pPr>
        <w:widowControl w:val="0"/>
        <w:numPr>
          <w:ilvl w:val="0"/>
          <w:numId w:val="0"/>
        </w:numPr>
        <w:jc w:val="both"/>
        <w:rPr>
          <w:rFonts w:hint="default"/>
          <w:sz w:val="24"/>
          <w:szCs w:val="24"/>
          <w:lang w:val="en-US" w:eastAsia="zh-CN"/>
        </w:rPr>
      </w:pPr>
      <w:r>
        <w:rPr>
          <w:rFonts w:hint="default"/>
          <w:sz w:val="24"/>
          <w:szCs w:val="24"/>
          <w:lang w:val="en-US" w:eastAsia="zh-CN"/>
        </w:rPr>
        <w:t>7.整机重量（含电池及背板）≦9.2kg；</w:t>
      </w:r>
    </w:p>
    <w:p>
      <w:pPr>
        <w:widowControl w:val="0"/>
        <w:numPr>
          <w:ilvl w:val="0"/>
          <w:numId w:val="0"/>
        </w:numPr>
        <w:jc w:val="both"/>
        <w:rPr>
          <w:rFonts w:hint="default"/>
          <w:sz w:val="24"/>
          <w:szCs w:val="24"/>
          <w:lang w:val="en-US" w:eastAsia="zh-CN"/>
        </w:rPr>
      </w:pPr>
      <w:r>
        <w:rPr>
          <w:rFonts w:hint="default"/>
          <w:sz w:val="24"/>
          <w:szCs w:val="24"/>
          <w:lang w:val="en-US" w:eastAsia="zh-CN"/>
        </w:rPr>
        <w:t>8.在线充电时同时进行按压操作；</w:t>
      </w:r>
    </w:p>
    <w:p>
      <w:pPr>
        <w:widowControl w:val="0"/>
        <w:numPr>
          <w:ilvl w:val="0"/>
          <w:numId w:val="0"/>
        </w:numPr>
        <w:jc w:val="both"/>
        <w:rPr>
          <w:rFonts w:hint="default"/>
          <w:sz w:val="24"/>
          <w:szCs w:val="24"/>
          <w:lang w:val="en-US" w:eastAsia="zh-CN"/>
        </w:rPr>
      </w:pPr>
      <w:r>
        <w:rPr>
          <w:rFonts w:hint="default"/>
          <w:sz w:val="24"/>
          <w:szCs w:val="24"/>
          <w:lang w:val="en-US" w:eastAsia="zh-CN"/>
        </w:rPr>
        <w:t>9.彩色触摸屏，屏幕尺寸≥3.2英寸；亦可通过薄膜按键进行按压操作，灵活方便；</w:t>
      </w:r>
    </w:p>
    <w:p>
      <w:pPr>
        <w:widowControl w:val="0"/>
        <w:numPr>
          <w:ilvl w:val="0"/>
          <w:numId w:val="0"/>
        </w:numPr>
        <w:jc w:val="both"/>
        <w:rPr>
          <w:rFonts w:hint="default"/>
          <w:sz w:val="24"/>
          <w:szCs w:val="24"/>
          <w:lang w:val="en-US" w:eastAsia="zh-CN"/>
        </w:rPr>
      </w:pPr>
      <w:r>
        <w:rPr>
          <w:rFonts w:hint="default"/>
          <w:sz w:val="24"/>
          <w:szCs w:val="24"/>
          <w:lang w:val="en-US" w:eastAsia="zh-CN"/>
        </w:rPr>
        <w:t>10.按压深度：30~60mm，连续可调；</w:t>
      </w:r>
    </w:p>
    <w:p>
      <w:pPr>
        <w:widowControl w:val="0"/>
        <w:numPr>
          <w:ilvl w:val="0"/>
          <w:numId w:val="0"/>
        </w:numPr>
        <w:jc w:val="both"/>
        <w:rPr>
          <w:rFonts w:hint="default"/>
          <w:sz w:val="24"/>
          <w:szCs w:val="24"/>
          <w:lang w:val="en-US" w:eastAsia="zh-CN"/>
        </w:rPr>
      </w:pPr>
      <w:r>
        <w:rPr>
          <w:rFonts w:hint="default"/>
          <w:sz w:val="24"/>
          <w:szCs w:val="24"/>
          <w:lang w:val="en-US" w:eastAsia="zh-CN"/>
        </w:rPr>
        <w:t>11.按压频率：每分钟按压100-120次；</w:t>
      </w:r>
    </w:p>
    <w:p>
      <w:pPr>
        <w:widowControl w:val="0"/>
        <w:numPr>
          <w:ilvl w:val="0"/>
          <w:numId w:val="0"/>
        </w:numPr>
        <w:jc w:val="both"/>
        <w:rPr>
          <w:rFonts w:hint="default"/>
          <w:sz w:val="24"/>
          <w:szCs w:val="24"/>
          <w:lang w:val="en-US" w:eastAsia="zh-CN"/>
        </w:rPr>
      </w:pPr>
      <w:r>
        <w:rPr>
          <w:rFonts w:hint="default"/>
          <w:sz w:val="24"/>
          <w:szCs w:val="24"/>
          <w:lang w:val="en-US" w:eastAsia="zh-CN"/>
        </w:rPr>
        <w:t>12.按压模式：15-2模式、30-2模式和连续按压模式；</w:t>
      </w:r>
    </w:p>
    <w:p>
      <w:pPr>
        <w:widowControl w:val="0"/>
        <w:numPr>
          <w:ilvl w:val="0"/>
          <w:numId w:val="0"/>
        </w:numPr>
        <w:jc w:val="both"/>
        <w:rPr>
          <w:rFonts w:hint="default"/>
          <w:sz w:val="24"/>
          <w:szCs w:val="24"/>
          <w:lang w:val="en-US" w:eastAsia="zh-CN"/>
        </w:rPr>
      </w:pPr>
      <w:r>
        <w:rPr>
          <w:rFonts w:hint="default"/>
          <w:sz w:val="24"/>
          <w:szCs w:val="24"/>
          <w:lang w:val="en-US" w:eastAsia="zh-CN"/>
        </w:rPr>
        <w:t>13.按压/释放比：1-1；</w:t>
      </w:r>
    </w:p>
    <w:p>
      <w:pPr>
        <w:widowControl w:val="0"/>
        <w:numPr>
          <w:ilvl w:val="0"/>
          <w:numId w:val="0"/>
        </w:numPr>
        <w:jc w:val="both"/>
        <w:rPr>
          <w:rFonts w:hint="default"/>
          <w:sz w:val="24"/>
          <w:szCs w:val="24"/>
          <w:lang w:val="en-US" w:eastAsia="zh-CN"/>
        </w:rPr>
      </w:pPr>
      <w:r>
        <w:rPr>
          <w:rFonts w:hint="default"/>
          <w:sz w:val="24"/>
          <w:szCs w:val="24"/>
          <w:lang w:val="en-US" w:eastAsia="zh-CN"/>
        </w:rPr>
        <w:t>14.▲CPR质量生理监测：遵循2020年国际最新心肺复苏质量监测指南要求进行设计，监测和优化CPR质量，内置EtCO2生理参数监测；</w:t>
      </w:r>
    </w:p>
    <w:p>
      <w:pPr>
        <w:widowControl w:val="0"/>
        <w:numPr>
          <w:ilvl w:val="0"/>
          <w:numId w:val="0"/>
        </w:numPr>
        <w:jc w:val="both"/>
        <w:rPr>
          <w:rFonts w:hint="default"/>
          <w:sz w:val="24"/>
          <w:szCs w:val="24"/>
          <w:lang w:val="en-US" w:eastAsia="zh-CN"/>
        </w:rPr>
      </w:pPr>
      <w:r>
        <w:rPr>
          <w:rFonts w:hint="default"/>
          <w:sz w:val="24"/>
          <w:szCs w:val="24"/>
          <w:lang w:val="en-US" w:eastAsia="zh-CN"/>
        </w:rPr>
        <w:t>15.电量报警：具有电量显示图标，当电池电量低时，可产生电池电量不足报警；</w:t>
      </w:r>
    </w:p>
    <w:p>
      <w:pPr>
        <w:widowControl w:val="0"/>
        <w:numPr>
          <w:ilvl w:val="0"/>
          <w:numId w:val="0"/>
        </w:numPr>
        <w:jc w:val="both"/>
        <w:rPr>
          <w:rFonts w:hint="default"/>
          <w:sz w:val="24"/>
          <w:szCs w:val="24"/>
          <w:lang w:val="en-US" w:eastAsia="zh-CN"/>
        </w:rPr>
      </w:pPr>
      <w:r>
        <w:rPr>
          <w:rFonts w:hint="default"/>
          <w:sz w:val="24"/>
          <w:szCs w:val="24"/>
          <w:lang w:val="en-US" w:eastAsia="zh-CN"/>
        </w:rPr>
        <w:t>16.快速安装，2步操作，可在10秒内完成安装，大幅提升抢救效率；</w:t>
      </w:r>
    </w:p>
    <w:p>
      <w:pPr>
        <w:widowControl w:val="0"/>
        <w:numPr>
          <w:ilvl w:val="0"/>
          <w:numId w:val="0"/>
        </w:numPr>
        <w:jc w:val="both"/>
        <w:rPr>
          <w:rFonts w:hint="default"/>
          <w:sz w:val="24"/>
          <w:szCs w:val="24"/>
          <w:lang w:val="en-US" w:eastAsia="zh-CN"/>
        </w:rPr>
      </w:pPr>
      <w:r>
        <w:rPr>
          <w:rFonts w:hint="default"/>
          <w:sz w:val="24"/>
          <w:szCs w:val="24"/>
          <w:lang w:val="en-US" w:eastAsia="zh-CN"/>
        </w:rPr>
        <w:t>17.具有手臂固定带和移位固定带，手臂可与按压装置固定连接，方便移动过程中使用；</w:t>
      </w:r>
    </w:p>
    <w:p>
      <w:pPr>
        <w:widowControl w:val="0"/>
        <w:numPr>
          <w:ilvl w:val="0"/>
          <w:numId w:val="0"/>
        </w:numPr>
        <w:jc w:val="both"/>
        <w:rPr>
          <w:rFonts w:hint="default"/>
          <w:sz w:val="24"/>
          <w:szCs w:val="24"/>
          <w:lang w:val="en-US" w:eastAsia="zh-CN"/>
        </w:rPr>
      </w:pPr>
      <w:r>
        <w:rPr>
          <w:rFonts w:hint="default"/>
          <w:sz w:val="24"/>
          <w:szCs w:val="24"/>
          <w:lang w:val="en-US" w:eastAsia="zh-CN"/>
        </w:rPr>
        <w:t>18.设备兼容性：背板采用塑料纤维材质，可透X光；可配合超声、触诊、除颤使用，无需拆卸机器即可配合；</w:t>
      </w:r>
    </w:p>
    <w:p>
      <w:pPr>
        <w:widowControl w:val="0"/>
        <w:numPr>
          <w:ilvl w:val="0"/>
          <w:numId w:val="0"/>
        </w:numPr>
        <w:jc w:val="both"/>
        <w:rPr>
          <w:rFonts w:hint="default"/>
          <w:sz w:val="24"/>
          <w:szCs w:val="24"/>
          <w:lang w:val="en-US" w:eastAsia="zh-CN"/>
        </w:rPr>
      </w:pPr>
      <w:r>
        <w:rPr>
          <w:rFonts w:hint="default"/>
          <w:sz w:val="24"/>
          <w:szCs w:val="24"/>
          <w:lang w:val="en-US" w:eastAsia="zh-CN"/>
        </w:rPr>
        <w:t>19.配有便携式一体化背囊，利于野外或转运过程中携带使用；</w:t>
      </w:r>
    </w:p>
    <w:p>
      <w:pPr>
        <w:widowControl w:val="0"/>
        <w:numPr>
          <w:ilvl w:val="0"/>
          <w:numId w:val="0"/>
        </w:numPr>
        <w:jc w:val="both"/>
        <w:rPr>
          <w:rFonts w:hint="default"/>
          <w:sz w:val="24"/>
          <w:szCs w:val="24"/>
          <w:lang w:val="en-US" w:eastAsia="zh-CN"/>
        </w:rPr>
      </w:pPr>
      <w:r>
        <w:rPr>
          <w:rFonts w:hint="default"/>
          <w:sz w:val="24"/>
          <w:szCs w:val="24"/>
          <w:lang w:val="en-US" w:eastAsia="zh-CN"/>
        </w:rPr>
        <w:t>20.设备使用年限≥8年。</w:t>
      </w:r>
    </w:p>
    <w:p>
      <w:pPr>
        <w:widowControl w:val="0"/>
        <w:numPr>
          <w:ilvl w:val="0"/>
          <w:numId w:val="0"/>
        </w:numPr>
        <w:jc w:val="both"/>
        <w:rPr>
          <w:rFonts w:hint="default"/>
          <w:sz w:val="24"/>
          <w:szCs w:val="24"/>
          <w:lang w:val="en-US" w:eastAsia="zh-CN"/>
        </w:rPr>
      </w:pPr>
    </w:p>
    <w:p>
      <w:pPr>
        <w:numPr>
          <w:ilvl w:val="0"/>
          <w:numId w:val="1"/>
        </w:numPr>
        <w:ind w:left="0" w:leftChars="0" w:firstLine="0" w:firstLineChars="0"/>
        <w:rPr>
          <w:rFonts w:hint="default"/>
          <w:b/>
          <w:bCs/>
          <w:sz w:val="24"/>
          <w:szCs w:val="24"/>
          <w:lang w:val="en-US" w:eastAsia="zh-CN"/>
        </w:rPr>
      </w:pPr>
      <w:r>
        <w:rPr>
          <w:rFonts w:hint="default"/>
          <w:b/>
          <w:bCs/>
          <w:sz w:val="24"/>
          <w:szCs w:val="24"/>
          <w:lang w:val="en-US" w:eastAsia="zh-CN"/>
        </w:rPr>
        <w:t>心电图机</w:t>
      </w:r>
      <w:r>
        <w:rPr>
          <w:rFonts w:hint="eastAsia"/>
          <w:b/>
          <w:bCs/>
          <w:sz w:val="24"/>
          <w:szCs w:val="24"/>
          <w:lang w:val="en-US" w:eastAsia="zh-CN"/>
        </w:rPr>
        <w:t>需求参数：</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eastAsia"/>
          <w:sz w:val="24"/>
          <w:szCs w:val="24"/>
          <w:lang w:val="en-US" w:eastAsia="zh-CN"/>
        </w:rPr>
      </w:pPr>
      <w:r>
        <w:rPr>
          <w:rFonts w:hint="eastAsia"/>
          <w:sz w:val="24"/>
          <w:szCs w:val="24"/>
          <w:lang w:val="en-US" w:eastAsia="zh-CN"/>
        </w:rPr>
        <w:t>1、数字式心电图机，支持12导心电图同步采集；</w:t>
      </w:r>
    </w:p>
    <w:p>
      <w:pPr>
        <w:widowControl w:val="0"/>
        <w:numPr>
          <w:ilvl w:val="0"/>
          <w:numId w:val="0"/>
        </w:numPr>
        <w:jc w:val="both"/>
        <w:rPr>
          <w:rFonts w:hint="eastAsia"/>
          <w:sz w:val="24"/>
          <w:szCs w:val="24"/>
          <w:lang w:val="en-US" w:eastAsia="zh-CN"/>
        </w:rPr>
      </w:pPr>
      <w:r>
        <w:rPr>
          <w:rFonts w:hint="eastAsia"/>
          <w:sz w:val="24"/>
          <w:szCs w:val="24"/>
          <w:lang w:val="en-US" w:eastAsia="zh-CN"/>
        </w:rPr>
        <w:t>2、支持12导心电+心向量同步采集；</w:t>
      </w:r>
    </w:p>
    <w:p>
      <w:pPr>
        <w:widowControl w:val="0"/>
        <w:numPr>
          <w:ilvl w:val="0"/>
          <w:numId w:val="0"/>
        </w:numPr>
        <w:jc w:val="both"/>
        <w:rPr>
          <w:rFonts w:hint="eastAsia"/>
          <w:sz w:val="24"/>
          <w:szCs w:val="24"/>
          <w:lang w:val="en-US" w:eastAsia="zh-CN"/>
        </w:rPr>
      </w:pPr>
      <w:r>
        <w:rPr>
          <w:rFonts w:hint="eastAsia"/>
          <w:sz w:val="24"/>
          <w:szCs w:val="24"/>
          <w:lang w:val="en-US" w:eastAsia="zh-CN"/>
        </w:rPr>
        <w:t>▲3、心电图机一体化平板设计，采集仪模块内置；主机全触控操作，无物理硬按键；</w:t>
      </w:r>
    </w:p>
    <w:p>
      <w:pPr>
        <w:widowControl w:val="0"/>
        <w:numPr>
          <w:ilvl w:val="0"/>
          <w:numId w:val="0"/>
        </w:numPr>
        <w:jc w:val="both"/>
        <w:rPr>
          <w:rFonts w:hint="eastAsia"/>
          <w:sz w:val="24"/>
          <w:szCs w:val="24"/>
          <w:lang w:val="en-US" w:eastAsia="zh-CN"/>
        </w:rPr>
      </w:pPr>
      <w:r>
        <w:rPr>
          <w:rFonts w:hint="eastAsia"/>
          <w:sz w:val="24"/>
          <w:szCs w:val="24"/>
          <w:lang w:val="en-US" w:eastAsia="zh-CN"/>
        </w:rPr>
        <w:t>4、显示屏幕≥10英寸；</w:t>
      </w:r>
    </w:p>
    <w:p>
      <w:pPr>
        <w:widowControl w:val="0"/>
        <w:numPr>
          <w:ilvl w:val="0"/>
          <w:numId w:val="0"/>
        </w:numPr>
        <w:jc w:val="both"/>
        <w:rPr>
          <w:rFonts w:hint="eastAsia"/>
          <w:sz w:val="24"/>
          <w:szCs w:val="24"/>
          <w:lang w:val="en-US" w:eastAsia="zh-CN"/>
        </w:rPr>
      </w:pPr>
      <w:r>
        <w:rPr>
          <w:rFonts w:hint="eastAsia"/>
          <w:sz w:val="24"/>
          <w:szCs w:val="24"/>
          <w:lang w:val="en-US" w:eastAsia="zh-CN"/>
        </w:rPr>
        <w:t>5、支持智能操作系统，可远程更新升级；</w:t>
      </w:r>
    </w:p>
    <w:p>
      <w:pPr>
        <w:widowControl w:val="0"/>
        <w:numPr>
          <w:ilvl w:val="0"/>
          <w:numId w:val="0"/>
        </w:numPr>
        <w:jc w:val="both"/>
        <w:rPr>
          <w:rFonts w:hint="eastAsia"/>
          <w:sz w:val="24"/>
          <w:szCs w:val="24"/>
          <w:lang w:val="en-US" w:eastAsia="zh-CN"/>
        </w:rPr>
      </w:pPr>
      <w:r>
        <w:rPr>
          <w:rFonts w:hint="eastAsia"/>
          <w:sz w:val="24"/>
          <w:szCs w:val="24"/>
          <w:lang w:val="en-US" w:eastAsia="zh-CN"/>
        </w:rPr>
        <w:t>6、设备属于CF型防除颤类型，具有CF型防除颤图标；</w:t>
      </w:r>
    </w:p>
    <w:p>
      <w:pPr>
        <w:widowControl w:val="0"/>
        <w:numPr>
          <w:ilvl w:val="0"/>
          <w:numId w:val="0"/>
        </w:numPr>
        <w:jc w:val="both"/>
        <w:rPr>
          <w:rFonts w:hint="eastAsia"/>
          <w:sz w:val="24"/>
          <w:szCs w:val="24"/>
          <w:lang w:val="en-US" w:eastAsia="zh-CN"/>
        </w:rPr>
      </w:pPr>
      <w:r>
        <w:rPr>
          <w:rFonts w:hint="eastAsia"/>
          <w:sz w:val="24"/>
          <w:szCs w:val="24"/>
          <w:lang w:val="en-US" w:eastAsia="zh-CN"/>
        </w:rPr>
        <w:t>7、心电图主机支持内置4G功能，不接受外置模块；</w:t>
      </w:r>
    </w:p>
    <w:p>
      <w:pPr>
        <w:widowControl w:val="0"/>
        <w:numPr>
          <w:ilvl w:val="0"/>
          <w:numId w:val="0"/>
        </w:numPr>
        <w:jc w:val="both"/>
        <w:rPr>
          <w:rFonts w:hint="eastAsia"/>
          <w:sz w:val="24"/>
          <w:szCs w:val="24"/>
          <w:lang w:val="en-US" w:eastAsia="zh-CN"/>
        </w:rPr>
      </w:pPr>
      <w:r>
        <w:rPr>
          <w:rFonts w:hint="eastAsia"/>
          <w:sz w:val="24"/>
          <w:szCs w:val="24"/>
          <w:lang w:val="en-US" w:eastAsia="zh-CN"/>
        </w:rPr>
        <w:t>8、心电图主机支持2.4GHz/5GHz双频段无线Wi-Fi；</w:t>
      </w:r>
    </w:p>
    <w:p>
      <w:pPr>
        <w:widowControl w:val="0"/>
        <w:numPr>
          <w:ilvl w:val="0"/>
          <w:numId w:val="0"/>
        </w:numPr>
        <w:jc w:val="both"/>
        <w:rPr>
          <w:rFonts w:hint="eastAsia"/>
          <w:sz w:val="24"/>
          <w:szCs w:val="24"/>
          <w:lang w:val="en-US" w:eastAsia="zh-CN"/>
        </w:rPr>
      </w:pPr>
      <w:r>
        <w:rPr>
          <w:rFonts w:hint="eastAsia"/>
          <w:sz w:val="24"/>
          <w:szCs w:val="24"/>
          <w:lang w:val="en-US" w:eastAsia="zh-CN"/>
        </w:rPr>
        <w:t>9、输入阻抗：≥100MΩ；</w:t>
      </w:r>
    </w:p>
    <w:p>
      <w:pPr>
        <w:widowControl w:val="0"/>
        <w:numPr>
          <w:ilvl w:val="0"/>
          <w:numId w:val="0"/>
        </w:numPr>
        <w:jc w:val="both"/>
        <w:rPr>
          <w:rFonts w:hint="eastAsia"/>
          <w:sz w:val="24"/>
          <w:szCs w:val="24"/>
          <w:lang w:val="en-US" w:eastAsia="zh-CN"/>
        </w:rPr>
      </w:pPr>
      <w:r>
        <w:rPr>
          <w:rFonts w:hint="eastAsia"/>
          <w:sz w:val="24"/>
          <w:szCs w:val="24"/>
          <w:lang w:val="en-US" w:eastAsia="zh-CN"/>
        </w:rPr>
        <w:t>10、内部噪声：≤10μVP-P；</w:t>
      </w:r>
    </w:p>
    <w:p>
      <w:pPr>
        <w:widowControl w:val="0"/>
        <w:numPr>
          <w:ilvl w:val="0"/>
          <w:numId w:val="0"/>
        </w:numPr>
        <w:jc w:val="both"/>
        <w:rPr>
          <w:rFonts w:hint="eastAsia"/>
          <w:sz w:val="24"/>
          <w:szCs w:val="24"/>
          <w:lang w:val="en-US" w:eastAsia="zh-CN"/>
        </w:rPr>
      </w:pPr>
      <w:r>
        <w:rPr>
          <w:rFonts w:hint="eastAsia"/>
          <w:sz w:val="24"/>
          <w:szCs w:val="24"/>
          <w:lang w:val="en-US" w:eastAsia="zh-CN"/>
        </w:rPr>
        <w:t>11、定标电压：1mV±1%；</w:t>
      </w:r>
    </w:p>
    <w:p>
      <w:pPr>
        <w:widowControl w:val="0"/>
        <w:numPr>
          <w:ilvl w:val="0"/>
          <w:numId w:val="0"/>
        </w:numPr>
        <w:jc w:val="both"/>
        <w:rPr>
          <w:rFonts w:hint="eastAsia"/>
          <w:sz w:val="24"/>
          <w:szCs w:val="24"/>
          <w:lang w:val="en-US" w:eastAsia="zh-CN"/>
        </w:rPr>
      </w:pPr>
      <w:r>
        <w:rPr>
          <w:rFonts w:hint="eastAsia"/>
          <w:sz w:val="24"/>
          <w:szCs w:val="24"/>
          <w:lang w:val="en-US" w:eastAsia="zh-CN"/>
        </w:rPr>
        <w:t>▲12、共模抑制比：＞125dB（默认交流滤波关闭）；</w:t>
      </w:r>
    </w:p>
    <w:p>
      <w:pPr>
        <w:widowControl w:val="0"/>
        <w:numPr>
          <w:ilvl w:val="0"/>
          <w:numId w:val="0"/>
        </w:numPr>
        <w:jc w:val="both"/>
        <w:rPr>
          <w:rFonts w:hint="eastAsia"/>
          <w:sz w:val="24"/>
          <w:szCs w:val="24"/>
          <w:lang w:val="en-US" w:eastAsia="zh-CN"/>
        </w:rPr>
      </w:pPr>
      <w:r>
        <w:rPr>
          <w:rFonts w:hint="eastAsia"/>
          <w:sz w:val="24"/>
          <w:szCs w:val="24"/>
          <w:lang w:val="en-US" w:eastAsia="zh-CN"/>
        </w:rPr>
        <w:t>13、耐极化电压：±600mV；</w:t>
      </w:r>
    </w:p>
    <w:p>
      <w:pPr>
        <w:widowControl w:val="0"/>
        <w:numPr>
          <w:ilvl w:val="0"/>
          <w:numId w:val="0"/>
        </w:numPr>
        <w:jc w:val="both"/>
        <w:rPr>
          <w:rFonts w:hint="eastAsia"/>
          <w:sz w:val="24"/>
          <w:szCs w:val="24"/>
          <w:lang w:val="en-US" w:eastAsia="zh-CN"/>
        </w:rPr>
      </w:pPr>
      <w:r>
        <w:rPr>
          <w:rFonts w:hint="eastAsia"/>
          <w:sz w:val="24"/>
          <w:szCs w:val="24"/>
          <w:lang w:val="en-US" w:eastAsia="zh-CN"/>
        </w:rPr>
        <w:t>14、频响范围：0.01-300Hz全频滤波；</w:t>
      </w:r>
    </w:p>
    <w:p>
      <w:pPr>
        <w:widowControl w:val="0"/>
        <w:numPr>
          <w:ilvl w:val="0"/>
          <w:numId w:val="0"/>
        </w:numPr>
        <w:jc w:val="both"/>
        <w:rPr>
          <w:rFonts w:hint="eastAsia"/>
          <w:sz w:val="24"/>
          <w:szCs w:val="24"/>
          <w:lang w:val="en-US" w:eastAsia="zh-CN"/>
        </w:rPr>
      </w:pPr>
      <w:r>
        <w:rPr>
          <w:rFonts w:hint="eastAsia"/>
          <w:sz w:val="24"/>
          <w:szCs w:val="24"/>
          <w:lang w:val="en-US" w:eastAsia="zh-CN"/>
        </w:rPr>
        <w:t>15、时间常数：≥5s；</w:t>
      </w:r>
    </w:p>
    <w:p>
      <w:pPr>
        <w:widowControl w:val="0"/>
        <w:numPr>
          <w:ilvl w:val="0"/>
          <w:numId w:val="0"/>
        </w:numPr>
        <w:jc w:val="both"/>
        <w:rPr>
          <w:rFonts w:hint="eastAsia"/>
          <w:sz w:val="24"/>
          <w:szCs w:val="24"/>
          <w:lang w:val="en-US" w:eastAsia="zh-CN"/>
        </w:rPr>
      </w:pPr>
      <w:r>
        <w:rPr>
          <w:rFonts w:hint="eastAsia"/>
          <w:sz w:val="24"/>
          <w:szCs w:val="24"/>
          <w:lang w:val="en-US" w:eastAsia="zh-CN"/>
        </w:rPr>
        <w:t>16、内置热敏打印机，支持报告自动打印；</w:t>
      </w:r>
    </w:p>
    <w:p>
      <w:pPr>
        <w:widowControl w:val="0"/>
        <w:numPr>
          <w:ilvl w:val="0"/>
          <w:numId w:val="0"/>
        </w:numPr>
        <w:jc w:val="both"/>
        <w:rPr>
          <w:rFonts w:hint="eastAsia"/>
          <w:sz w:val="24"/>
          <w:szCs w:val="24"/>
          <w:lang w:val="en-US" w:eastAsia="zh-CN"/>
        </w:rPr>
      </w:pPr>
      <w:r>
        <w:rPr>
          <w:rFonts w:hint="eastAsia"/>
          <w:sz w:val="24"/>
          <w:szCs w:val="24"/>
          <w:lang w:val="en-US" w:eastAsia="zh-CN"/>
        </w:rPr>
        <w:t>▲17、支持智能胸导联减半打印功能；</w:t>
      </w:r>
    </w:p>
    <w:p>
      <w:pPr>
        <w:widowControl w:val="0"/>
        <w:numPr>
          <w:ilvl w:val="0"/>
          <w:numId w:val="0"/>
        </w:numPr>
        <w:jc w:val="both"/>
        <w:rPr>
          <w:rFonts w:hint="eastAsia"/>
          <w:sz w:val="24"/>
          <w:szCs w:val="24"/>
          <w:lang w:val="en-US" w:eastAsia="zh-CN"/>
        </w:rPr>
      </w:pPr>
      <w:r>
        <w:rPr>
          <w:rFonts w:hint="eastAsia"/>
          <w:sz w:val="24"/>
          <w:szCs w:val="24"/>
          <w:lang w:val="en-US" w:eastAsia="zh-CN"/>
        </w:rPr>
        <w:t>18、QTc参数测量：内置5种及以上测量算法，QTc计算方法可通过系统设置调阅并设置</w:t>
      </w:r>
    </w:p>
    <w:p>
      <w:pPr>
        <w:widowControl w:val="0"/>
        <w:numPr>
          <w:ilvl w:val="0"/>
          <w:numId w:val="0"/>
        </w:numPr>
        <w:jc w:val="both"/>
        <w:rPr>
          <w:rFonts w:hint="eastAsia"/>
          <w:sz w:val="24"/>
          <w:szCs w:val="24"/>
          <w:lang w:val="en-US" w:eastAsia="zh-CN"/>
        </w:rPr>
      </w:pPr>
      <w:r>
        <w:rPr>
          <w:rFonts w:hint="eastAsia"/>
          <w:sz w:val="24"/>
          <w:szCs w:val="24"/>
          <w:lang w:val="en-US" w:eastAsia="zh-CN"/>
        </w:rPr>
        <w:t>19、心电图机支持批量下载预约记录功能，并支持待检查列表显示，列表应包含检查姓名、性别、年龄等信息；</w:t>
      </w:r>
    </w:p>
    <w:p>
      <w:pPr>
        <w:widowControl w:val="0"/>
        <w:numPr>
          <w:ilvl w:val="0"/>
          <w:numId w:val="0"/>
        </w:numPr>
        <w:jc w:val="both"/>
        <w:rPr>
          <w:rFonts w:hint="eastAsia"/>
          <w:sz w:val="24"/>
          <w:szCs w:val="24"/>
          <w:lang w:val="en-US" w:eastAsia="zh-CN"/>
        </w:rPr>
      </w:pPr>
      <w:r>
        <w:rPr>
          <w:rFonts w:hint="eastAsia"/>
          <w:sz w:val="24"/>
          <w:szCs w:val="24"/>
          <w:lang w:val="en-US" w:eastAsia="zh-CN"/>
        </w:rPr>
        <w:t>20、心电图机支持本地报告进行同屏对比；</w:t>
      </w:r>
    </w:p>
    <w:p>
      <w:pPr>
        <w:widowControl w:val="0"/>
        <w:numPr>
          <w:ilvl w:val="0"/>
          <w:numId w:val="0"/>
        </w:numPr>
        <w:jc w:val="both"/>
        <w:rPr>
          <w:rFonts w:hint="eastAsia"/>
          <w:sz w:val="24"/>
          <w:szCs w:val="24"/>
          <w:lang w:val="en-US" w:eastAsia="zh-CN"/>
        </w:rPr>
      </w:pPr>
      <w:r>
        <w:rPr>
          <w:rFonts w:hint="eastAsia"/>
          <w:sz w:val="24"/>
          <w:szCs w:val="24"/>
          <w:lang w:val="en-US" w:eastAsia="zh-CN"/>
        </w:rPr>
        <w:t>21、具备全导联起搏检测，准确识别起搏信号；</w:t>
      </w:r>
    </w:p>
    <w:p>
      <w:pPr>
        <w:widowControl w:val="0"/>
        <w:numPr>
          <w:ilvl w:val="0"/>
          <w:numId w:val="0"/>
        </w:numPr>
        <w:jc w:val="both"/>
        <w:rPr>
          <w:rFonts w:hint="eastAsia"/>
          <w:sz w:val="24"/>
          <w:szCs w:val="24"/>
          <w:lang w:val="en-US" w:eastAsia="zh-CN"/>
        </w:rPr>
      </w:pPr>
      <w:r>
        <w:rPr>
          <w:rFonts w:hint="eastAsia"/>
          <w:sz w:val="24"/>
          <w:szCs w:val="24"/>
          <w:lang w:val="en-US" w:eastAsia="zh-CN"/>
        </w:rPr>
        <w:t>▲22、对于危急值检查数据，支持优先诊断功能，以提醒诊断中心优先诊断；</w:t>
      </w:r>
    </w:p>
    <w:p>
      <w:pPr>
        <w:widowControl w:val="0"/>
        <w:numPr>
          <w:ilvl w:val="0"/>
          <w:numId w:val="0"/>
        </w:numPr>
        <w:jc w:val="both"/>
        <w:rPr>
          <w:rFonts w:hint="eastAsia"/>
          <w:sz w:val="24"/>
          <w:szCs w:val="24"/>
          <w:lang w:val="en-US" w:eastAsia="zh-CN"/>
        </w:rPr>
      </w:pPr>
      <w:r>
        <w:rPr>
          <w:rFonts w:hint="eastAsia"/>
          <w:sz w:val="24"/>
          <w:szCs w:val="24"/>
          <w:lang w:val="en-US" w:eastAsia="zh-CN"/>
        </w:rPr>
        <w:t>23、心电图机支持导联脱落、伪差、左右手接反、无法识别、心律失常波形的自动检测和提示功能；</w:t>
      </w:r>
    </w:p>
    <w:p>
      <w:pPr>
        <w:widowControl w:val="0"/>
        <w:numPr>
          <w:ilvl w:val="0"/>
          <w:numId w:val="0"/>
        </w:numPr>
        <w:jc w:val="both"/>
        <w:rPr>
          <w:rFonts w:hint="eastAsia"/>
          <w:sz w:val="24"/>
          <w:szCs w:val="24"/>
          <w:lang w:val="en-US" w:eastAsia="zh-CN"/>
        </w:rPr>
      </w:pPr>
      <w:r>
        <w:rPr>
          <w:rFonts w:hint="eastAsia"/>
          <w:sz w:val="24"/>
          <w:szCs w:val="24"/>
          <w:lang w:val="en-US" w:eastAsia="zh-CN"/>
        </w:rPr>
        <w:t>24、支持消息实时提醒功能，如危急报告提醒、诊断退回提醒、导联纠错提醒、诊断完成提醒；</w:t>
      </w:r>
    </w:p>
    <w:p>
      <w:pPr>
        <w:widowControl w:val="0"/>
        <w:numPr>
          <w:ilvl w:val="0"/>
          <w:numId w:val="0"/>
        </w:numPr>
        <w:jc w:val="both"/>
        <w:rPr>
          <w:rFonts w:hint="eastAsia"/>
          <w:sz w:val="24"/>
          <w:szCs w:val="24"/>
          <w:lang w:val="en-US" w:eastAsia="zh-CN"/>
        </w:rPr>
      </w:pPr>
      <w:r>
        <w:rPr>
          <w:rFonts w:hint="eastAsia"/>
          <w:sz w:val="24"/>
          <w:szCs w:val="24"/>
          <w:lang w:val="en-US" w:eastAsia="zh-CN"/>
        </w:rPr>
        <w:t>25、支持V5R、V3R、V1、V3、V5、V7儿童模式心电图采集；</w:t>
      </w:r>
    </w:p>
    <w:p>
      <w:pPr>
        <w:widowControl w:val="0"/>
        <w:numPr>
          <w:ilvl w:val="0"/>
          <w:numId w:val="0"/>
        </w:numPr>
        <w:jc w:val="both"/>
        <w:rPr>
          <w:rFonts w:hint="eastAsia"/>
          <w:sz w:val="24"/>
          <w:szCs w:val="24"/>
          <w:lang w:val="en-US" w:eastAsia="zh-CN"/>
        </w:rPr>
      </w:pPr>
      <w:r>
        <w:rPr>
          <w:rFonts w:hint="eastAsia"/>
          <w:sz w:val="24"/>
          <w:szCs w:val="24"/>
          <w:lang w:val="en-US" w:eastAsia="zh-CN"/>
        </w:rPr>
        <w:t>26、诊断语言：支持中/英文切换，支持诊断结论中部分信息进行词条关联修改功能（提供心电图机该功能截图证明）；</w:t>
      </w:r>
    </w:p>
    <w:p>
      <w:pPr>
        <w:widowControl w:val="0"/>
        <w:numPr>
          <w:ilvl w:val="0"/>
          <w:numId w:val="0"/>
        </w:numPr>
        <w:jc w:val="both"/>
        <w:rPr>
          <w:rFonts w:hint="eastAsia"/>
          <w:sz w:val="24"/>
          <w:szCs w:val="24"/>
          <w:lang w:val="en-US" w:eastAsia="zh-CN"/>
        </w:rPr>
      </w:pPr>
      <w:r>
        <w:rPr>
          <w:rFonts w:hint="eastAsia"/>
          <w:sz w:val="24"/>
          <w:szCs w:val="24"/>
          <w:lang w:val="en-US" w:eastAsia="zh-CN"/>
        </w:rPr>
        <w:t>27、内置可充电锂离子电池，电池容量不低于5000mAh；</w:t>
      </w:r>
    </w:p>
    <w:p>
      <w:pPr>
        <w:widowControl w:val="0"/>
        <w:numPr>
          <w:ilvl w:val="0"/>
          <w:numId w:val="0"/>
        </w:numPr>
        <w:jc w:val="both"/>
        <w:rPr>
          <w:rFonts w:hint="eastAsia"/>
          <w:sz w:val="24"/>
          <w:szCs w:val="24"/>
          <w:lang w:val="en-US" w:eastAsia="zh-CN"/>
        </w:rPr>
      </w:pPr>
      <w:r>
        <w:rPr>
          <w:rFonts w:hint="eastAsia"/>
          <w:sz w:val="24"/>
          <w:szCs w:val="24"/>
          <w:lang w:val="en-US" w:eastAsia="zh-CN"/>
        </w:rPr>
        <w:t>28、支持持续工作时间≥8小时；</w:t>
      </w:r>
    </w:p>
    <w:p>
      <w:pPr>
        <w:widowControl w:val="0"/>
        <w:numPr>
          <w:ilvl w:val="0"/>
          <w:numId w:val="0"/>
        </w:numPr>
        <w:jc w:val="both"/>
        <w:rPr>
          <w:rFonts w:hint="eastAsia"/>
          <w:sz w:val="24"/>
          <w:szCs w:val="24"/>
          <w:lang w:val="en-US" w:eastAsia="zh-CN"/>
        </w:rPr>
      </w:pPr>
      <w:r>
        <w:rPr>
          <w:rFonts w:hint="eastAsia"/>
          <w:sz w:val="24"/>
          <w:szCs w:val="24"/>
          <w:lang w:val="en-US" w:eastAsia="zh-CN"/>
        </w:rPr>
        <w:t>29、存储量：支持10000份心电数据存储；</w:t>
      </w:r>
    </w:p>
    <w:p>
      <w:pPr>
        <w:widowControl w:val="0"/>
        <w:numPr>
          <w:ilvl w:val="0"/>
          <w:numId w:val="0"/>
        </w:numPr>
        <w:jc w:val="both"/>
        <w:rPr>
          <w:rFonts w:hint="eastAsia"/>
          <w:sz w:val="24"/>
          <w:szCs w:val="24"/>
          <w:lang w:val="en-US" w:eastAsia="zh-CN"/>
        </w:rPr>
      </w:pPr>
      <w:r>
        <w:rPr>
          <w:rFonts w:hint="eastAsia"/>
          <w:sz w:val="24"/>
          <w:szCs w:val="24"/>
          <w:lang w:val="en-US" w:eastAsia="zh-CN"/>
        </w:rPr>
        <w:t>30、记录测值包括：心率、电轴、P波时限、P-R间期、QRS时限、Q-T间期、QTc、T波、Rv5、Sv1等；</w:t>
      </w:r>
    </w:p>
    <w:p>
      <w:pPr>
        <w:widowControl w:val="0"/>
        <w:numPr>
          <w:ilvl w:val="0"/>
          <w:numId w:val="0"/>
        </w:numPr>
        <w:jc w:val="both"/>
        <w:rPr>
          <w:rFonts w:hint="eastAsia"/>
          <w:sz w:val="24"/>
          <w:szCs w:val="24"/>
          <w:lang w:val="en-US" w:eastAsia="zh-CN"/>
        </w:rPr>
      </w:pPr>
      <w:r>
        <w:rPr>
          <w:rFonts w:hint="eastAsia"/>
          <w:sz w:val="24"/>
          <w:szCs w:val="24"/>
          <w:lang w:val="en-US" w:eastAsia="zh-CN"/>
        </w:rPr>
        <w:t>▲31、支持在采集端将心电图原始数据生成二维码，并通过手机端微信分享形式将心电图原始波形从内网传输至外网，物理隔离保障网络安全，可应对因网络异常、系统异常导致心电图无法上传至心电诊断中心等情况。【需提供软件界面截图证明】；</w:t>
      </w:r>
    </w:p>
    <w:p>
      <w:pPr>
        <w:widowControl w:val="0"/>
        <w:numPr>
          <w:ilvl w:val="0"/>
          <w:numId w:val="0"/>
        </w:numPr>
        <w:jc w:val="both"/>
        <w:rPr>
          <w:rFonts w:hint="eastAsia"/>
          <w:sz w:val="24"/>
          <w:szCs w:val="24"/>
          <w:lang w:val="en-US" w:eastAsia="zh-CN"/>
        </w:rPr>
      </w:pPr>
      <w:r>
        <w:rPr>
          <w:rFonts w:hint="eastAsia"/>
          <w:sz w:val="24"/>
          <w:szCs w:val="24"/>
          <w:lang w:val="en-US" w:eastAsia="zh-CN"/>
        </w:rPr>
        <w:t>32、阿托品试验采集及处理流程；</w:t>
      </w:r>
    </w:p>
    <w:p>
      <w:pPr>
        <w:widowControl w:val="0"/>
        <w:numPr>
          <w:ilvl w:val="0"/>
          <w:numId w:val="0"/>
        </w:numPr>
        <w:jc w:val="both"/>
        <w:rPr>
          <w:rFonts w:hint="eastAsia"/>
          <w:sz w:val="24"/>
          <w:szCs w:val="24"/>
          <w:lang w:val="en-US" w:eastAsia="zh-CN"/>
        </w:rPr>
      </w:pPr>
      <w:r>
        <w:rPr>
          <w:rFonts w:hint="eastAsia"/>
          <w:sz w:val="24"/>
          <w:szCs w:val="24"/>
          <w:lang w:val="en-US" w:eastAsia="zh-CN"/>
        </w:rPr>
        <w:t>33、任意心搏放大、单导联图谱漂移功能、全屏图谱漂移功能；</w:t>
      </w:r>
    </w:p>
    <w:p>
      <w:pPr>
        <w:widowControl w:val="0"/>
        <w:numPr>
          <w:ilvl w:val="0"/>
          <w:numId w:val="0"/>
        </w:numPr>
        <w:jc w:val="both"/>
        <w:rPr>
          <w:rFonts w:hint="eastAsia"/>
          <w:sz w:val="24"/>
          <w:szCs w:val="24"/>
          <w:lang w:val="en-US" w:eastAsia="zh-CN"/>
        </w:rPr>
      </w:pPr>
      <w:r>
        <w:rPr>
          <w:rFonts w:hint="eastAsia"/>
          <w:sz w:val="24"/>
          <w:szCs w:val="24"/>
          <w:lang w:val="en-US" w:eastAsia="zh-CN"/>
        </w:rPr>
        <w:t>34、支持梯形图解标记心电图数据；</w:t>
      </w:r>
    </w:p>
    <w:p>
      <w:pPr>
        <w:widowControl w:val="0"/>
        <w:numPr>
          <w:ilvl w:val="0"/>
          <w:numId w:val="0"/>
        </w:numPr>
        <w:jc w:val="both"/>
        <w:rPr>
          <w:rFonts w:hint="eastAsia"/>
          <w:sz w:val="24"/>
          <w:szCs w:val="24"/>
          <w:lang w:val="en-US" w:eastAsia="zh-CN"/>
        </w:rPr>
      </w:pPr>
      <w:r>
        <w:rPr>
          <w:rFonts w:hint="eastAsia"/>
          <w:sz w:val="24"/>
          <w:szCs w:val="24"/>
          <w:lang w:val="en-US" w:eastAsia="zh-CN"/>
        </w:rPr>
        <w:t>35、支持心电事件、起搏心电、晚电位功能；</w:t>
      </w:r>
    </w:p>
    <w:p>
      <w:pPr>
        <w:widowControl w:val="0"/>
        <w:numPr>
          <w:ilvl w:val="0"/>
          <w:numId w:val="0"/>
        </w:numPr>
        <w:jc w:val="both"/>
        <w:rPr>
          <w:rFonts w:hint="eastAsia"/>
          <w:sz w:val="24"/>
          <w:szCs w:val="24"/>
          <w:lang w:val="en-US" w:eastAsia="zh-CN"/>
        </w:rPr>
      </w:pPr>
      <w:r>
        <w:rPr>
          <w:rFonts w:hint="eastAsia"/>
          <w:sz w:val="24"/>
          <w:szCs w:val="24"/>
          <w:lang w:val="en-US" w:eastAsia="zh-CN"/>
        </w:rPr>
        <w:t>▲36、与医院现有心电电生理系统（纳龙健康科技股份有限公司）互联互通，提供院内现有心电电生理系统厂家的无缝对接证明函（接口费用含在报价内）；提供院内现有心电电生理系统厂家的无缝对接证明函；</w:t>
      </w:r>
    </w:p>
    <w:p>
      <w:pPr>
        <w:widowControl w:val="0"/>
        <w:numPr>
          <w:ilvl w:val="0"/>
          <w:numId w:val="2"/>
        </w:numPr>
        <w:jc w:val="both"/>
        <w:rPr>
          <w:rFonts w:hint="eastAsia"/>
          <w:sz w:val="24"/>
          <w:szCs w:val="24"/>
          <w:lang w:val="en-US" w:eastAsia="zh-CN"/>
        </w:rPr>
      </w:pPr>
      <w:r>
        <w:rPr>
          <w:rFonts w:hint="eastAsia"/>
          <w:sz w:val="24"/>
          <w:szCs w:val="24"/>
          <w:lang w:val="en-US" w:eastAsia="zh-CN"/>
        </w:rPr>
        <w:t>配套专用推车及出诊手提箱；</w:t>
      </w:r>
    </w:p>
    <w:p>
      <w:pPr>
        <w:widowControl w:val="0"/>
        <w:numPr>
          <w:ilvl w:val="0"/>
          <w:numId w:val="2"/>
        </w:numPr>
        <w:jc w:val="both"/>
        <w:rPr>
          <w:rFonts w:hint="eastAsia"/>
          <w:sz w:val="24"/>
          <w:szCs w:val="24"/>
          <w:lang w:val="en-US" w:eastAsia="zh-CN"/>
        </w:rPr>
      </w:pPr>
      <w:r>
        <w:rPr>
          <w:rFonts w:hint="eastAsia"/>
          <w:sz w:val="24"/>
          <w:szCs w:val="24"/>
          <w:lang w:val="en-US" w:eastAsia="zh-CN"/>
        </w:rPr>
        <w:t>设备使用年限≥10年；</w:t>
      </w:r>
    </w:p>
    <w:p>
      <w:pPr>
        <w:widowControl w:val="0"/>
        <w:numPr>
          <w:ilvl w:val="0"/>
          <w:numId w:val="2"/>
        </w:numPr>
        <w:jc w:val="both"/>
        <w:rPr>
          <w:rFonts w:hint="eastAsia"/>
          <w:sz w:val="24"/>
          <w:szCs w:val="24"/>
          <w:lang w:val="en-US" w:eastAsia="zh-CN"/>
        </w:rPr>
      </w:pPr>
      <w:r>
        <w:rPr>
          <w:rFonts w:hint="eastAsia"/>
          <w:sz w:val="24"/>
          <w:szCs w:val="24"/>
          <w:lang w:val="en-US" w:eastAsia="zh-CN"/>
        </w:rPr>
        <w:t>设备质保年限≥2年。</w:t>
      </w:r>
      <w:r>
        <w:rPr>
          <w:rFonts w:hint="eastAsia"/>
          <w:sz w:val="24"/>
          <w:szCs w:val="24"/>
          <w:lang w:val="en-US" w:eastAsia="zh-CN"/>
        </w:rPr>
        <w:tab/>
      </w:r>
    </w:p>
    <w:p>
      <w:pPr>
        <w:widowControl w:val="0"/>
        <w:numPr>
          <w:ilvl w:val="0"/>
          <w:numId w:val="0"/>
        </w:numPr>
        <w:jc w:val="both"/>
        <w:rPr>
          <w:rFonts w:hint="default"/>
          <w:sz w:val="24"/>
          <w:szCs w:val="24"/>
          <w:lang w:val="en-US" w:eastAsia="zh-CN"/>
        </w:rPr>
      </w:pPr>
    </w:p>
    <w:p>
      <w:pPr>
        <w:numPr>
          <w:ilvl w:val="0"/>
          <w:numId w:val="1"/>
        </w:numPr>
        <w:ind w:left="0" w:leftChars="0" w:firstLine="0" w:firstLineChars="0"/>
        <w:rPr>
          <w:rFonts w:hint="default"/>
          <w:b/>
          <w:bCs/>
          <w:sz w:val="24"/>
          <w:szCs w:val="24"/>
          <w:lang w:val="en-US" w:eastAsia="zh-CN"/>
        </w:rPr>
      </w:pPr>
      <w:r>
        <w:rPr>
          <w:rFonts w:hint="default"/>
          <w:b/>
          <w:bCs/>
          <w:sz w:val="24"/>
          <w:szCs w:val="24"/>
          <w:lang w:val="en-US" w:eastAsia="zh-CN"/>
        </w:rPr>
        <w:t>自动洗胃机</w:t>
      </w:r>
      <w:r>
        <w:rPr>
          <w:rFonts w:hint="eastAsia"/>
          <w:b/>
          <w:bCs/>
          <w:sz w:val="24"/>
          <w:szCs w:val="24"/>
          <w:lang w:val="en-US" w:eastAsia="zh-CN"/>
        </w:rPr>
        <w:t>需求参数：</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1.产品特点</w:t>
      </w:r>
    </w:p>
    <w:p>
      <w:pPr>
        <w:widowControl w:val="0"/>
        <w:numPr>
          <w:ilvl w:val="0"/>
          <w:numId w:val="0"/>
        </w:numPr>
        <w:jc w:val="both"/>
        <w:rPr>
          <w:rFonts w:hint="default"/>
          <w:sz w:val="24"/>
          <w:szCs w:val="24"/>
          <w:lang w:val="en-US" w:eastAsia="zh-CN"/>
        </w:rPr>
      </w:pPr>
      <w:r>
        <w:rPr>
          <w:rFonts w:hint="default"/>
          <w:sz w:val="24"/>
          <w:szCs w:val="24"/>
          <w:lang w:val="en-US" w:eastAsia="zh-CN"/>
        </w:rPr>
        <w:t>1.1自动压力反馈控制系统。</w:t>
      </w:r>
    </w:p>
    <w:p>
      <w:pPr>
        <w:widowControl w:val="0"/>
        <w:numPr>
          <w:ilvl w:val="0"/>
          <w:numId w:val="0"/>
        </w:numPr>
        <w:jc w:val="both"/>
        <w:rPr>
          <w:rFonts w:hint="default"/>
          <w:sz w:val="24"/>
          <w:szCs w:val="24"/>
          <w:lang w:val="en-US" w:eastAsia="zh-CN"/>
        </w:rPr>
      </w:pPr>
      <w:r>
        <w:rPr>
          <w:rFonts w:hint="default"/>
          <w:sz w:val="24"/>
          <w:szCs w:val="24"/>
          <w:lang w:val="en-US" w:eastAsia="zh-CN"/>
        </w:rPr>
        <w:t>1.2强力换向防堵结构。</w:t>
      </w:r>
    </w:p>
    <w:p>
      <w:pPr>
        <w:widowControl w:val="0"/>
        <w:numPr>
          <w:ilvl w:val="0"/>
          <w:numId w:val="0"/>
        </w:numPr>
        <w:jc w:val="both"/>
        <w:rPr>
          <w:rFonts w:hint="default"/>
          <w:sz w:val="24"/>
          <w:szCs w:val="24"/>
          <w:lang w:val="en-US" w:eastAsia="zh-CN"/>
        </w:rPr>
      </w:pPr>
      <w:r>
        <w:rPr>
          <w:rFonts w:hint="default"/>
          <w:sz w:val="24"/>
          <w:szCs w:val="24"/>
          <w:lang w:val="en-US" w:eastAsia="zh-CN"/>
        </w:rPr>
        <w:t>1.3压力液量双安全保护。</w:t>
      </w:r>
    </w:p>
    <w:p>
      <w:pPr>
        <w:widowControl w:val="0"/>
        <w:numPr>
          <w:ilvl w:val="0"/>
          <w:numId w:val="0"/>
        </w:numPr>
        <w:jc w:val="both"/>
        <w:rPr>
          <w:rFonts w:hint="default"/>
          <w:sz w:val="24"/>
          <w:szCs w:val="24"/>
          <w:lang w:val="en-US" w:eastAsia="zh-CN"/>
        </w:rPr>
      </w:pPr>
      <w:r>
        <w:rPr>
          <w:rFonts w:hint="default"/>
          <w:sz w:val="24"/>
          <w:szCs w:val="24"/>
          <w:lang w:val="en-US" w:eastAsia="zh-CN"/>
        </w:rPr>
        <w:t>1.4进出胃液量平衡控制功能。</w:t>
      </w:r>
    </w:p>
    <w:p>
      <w:pPr>
        <w:widowControl w:val="0"/>
        <w:numPr>
          <w:ilvl w:val="0"/>
          <w:numId w:val="0"/>
        </w:numPr>
        <w:jc w:val="both"/>
        <w:rPr>
          <w:rFonts w:hint="default"/>
          <w:sz w:val="24"/>
          <w:szCs w:val="24"/>
          <w:lang w:val="en-US" w:eastAsia="zh-CN"/>
        </w:rPr>
      </w:pPr>
      <w:r>
        <w:rPr>
          <w:rFonts w:hint="eastAsia"/>
          <w:sz w:val="24"/>
          <w:szCs w:val="24"/>
          <w:lang w:val="en-US" w:eastAsia="zh-CN"/>
        </w:rPr>
        <w:t>▲</w:t>
      </w:r>
      <w:r>
        <w:rPr>
          <w:rFonts w:hint="default"/>
          <w:sz w:val="24"/>
          <w:szCs w:val="24"/>
          <w:lang w:val="en-US" w:eastAsia="zh-CN"/>
        </w:rPr>
        <w:t>1.5进出胃液路分离控制结构。（由内部完全独立的进出胃液路、外部独立进出胃插口和一次性使用连接管组成的进出胃分离控制结构。）</w:t>
      </w:r>
    </w:p>
    <w:p>
      <w:pPr>
        <w:widowControl w:val="0"/>
        <w:numPr>
          <w:ilvl w:val="0"/>
          <w:numId w:val="0"/>
        </w:numPr>
        <w:jc w:val="both"/>
        <w:rPr>
          <w:rFonts w:hint="default"/>
          <w:sz w:val="24"/>
          <w:szCs w:val="24"/>
          <w:lang w:val="en-US" w:eastAsia="zh-CN"/>
        </w:rPr>
      </w:pPr>
      <w:r>
        <w:rPr>
          <w:rFonts w:hint="eastAsia"/>
          <w:sz w:val="24"/>
          <w:szCs w:val="24"/>
          <w:lang w:val="en-US" w:eastAsia="zh-CN"/>
        </w:rPr>
        <w:t>▲</w:t>
      </w:r>
      <w:r>
        <w:rPr>
          <w:rFonts w:hint="default"/>
          <w:sz w:val="24"/>
          <w:szCs w:val="24"/>
          <w:lang w:val="en-US" w:eastAsia="zh-CN"/>
        </w:rPr>
        <w:t>1.6进出胃动态数字压力显示。</w:t>
      </w:r>
    </w:p>
    <w:p>
      <w:pPr>
        <w:widowControl w:val="0"/>
        <w:numPr>
          <w:ilvl w:val="0"/>
          <w:numId w:val="0"/>
        </w:numPr>
        <w:jc w:val="both"/>
        <w:rPr>
          <w:rFonts w:hint="default"/>
          <w:sz w:val="24"/>
          <w:szCs w:val="24"/>
          <w:lang w:val="en-US" w:eastAsia="zh-CN"/>
        </w:rPr>
      </w:pPr>
      <w:r>
        <w:rPr>
          <w:rFonts w:hint="default"/>
          <w:sz w:val="24"/>
          <w:szCs w:val="24"/>
          <w:lang w:val="en-US" w:eastAsia="zh-CN"/>
        </w:rPr>
        <w:t>1.7无油膜式泵。</w:t>
      </w:r>
    </w:p>
    <w:p>
      <w:pPr>
        <w:widowControl w:val="0"/>
        <w:numPr>
          <w:ilvl w:val="0"/>
          <w:numId w:val="0"/>
        </w:numPr>
        <w:jc w:val="both"/>
        <w:rPr>
          <w:rFonts w:hint="default"/>
          <w:sz w:val="24"/>
          <w:szCs w:val="24"/>
          <w:lang w:val="en-US" w:eastAsia="zh-CN"/>
        </w:rPr>
      </w:pPr>
      <w:r>
        <w:rPr>
          <w:rFonts w:hint="default"/>
          <w:sz w:val="24"/>
          <w:szCs w:val="24"/>
          <w:lang w:val="en-US" w:eastAsia="zh-CN"/>
        </w:rPr>
        <w:t>2、技术参数</w:t>
      </w:r>
    </w:p>
    <w:p>
      <w:pPr>
        <w:widowControl w:val="0"/>
        <w:numPr>
          <w:ilvl w:val="0"/>
          <w:numId w:val="0"/>
        </w:numPr>
        <w:jc w:val="both"/>
        <w:rPr>
          <w:rFonts w:hint="default"/>
          <w:sz w:val="24"/>
          <w:szCs w:val="24"/>
          <w:lang w:val="en-US" w:eastAsia="zh-CN"/>
        </w:rPr>
      </w:pPr>
      <w:r>
        <w:rPr>
          <w:rFonts w:hint="default"/>
          <w:sz w:val="24"/>
          <w:szCs w:val="24"/>
          <w:lang w:val="en-US" w:eastAsia="zh-CN"/>
        </w:rPr>
        <w:t>2.1洗胃压力：47kPa-55kPa</w:t>
      </w:r>
    </w:p>
    <w:p>
      <w:pPr>
        <w:widowControl w:val="0"/>
        <w:numPr>
          <w:ilvl w:val="0"/>
          <w:numId w:val="0"/>
        </w:numPr>
        <w:jc w:val="both"/>
        <w:rPr>
          <w:rFonts w:hint="default"/>
          <w:sz w:val="24"/>
          <w:szCs w:val="24"/>
          <w:lang w:val="en-US" w:eastAsia="zh-CN"/>
        </w:rPr>
      </w:pPr>
      <w:r>
        <w:rPr>
          <w:rFonts w:hint="default"/>
          <w:sz w:val="24"/>
          <w:szCs w:val="24"/>
          <w:lang w:val="en-US" w:eastAsia="zh-CN"/>
        </w:rPr>
        <w:t>2.2出胃液量：≤450ml/次</w:t>
      </w:r>
    </w:p>
    <w:p>
      <w:pPr>
        <w:widowControl w:val="0"/>
        <w:numPr>
          <w:ilvl w:val="0"/>
          <w:numId w:val="0"/>
        </w:numPr>
        <w:jc w:val="both"/>
        <w:rPr>
          <w:rFonts w:hint="default"/>
          <w:sz w:val="24"/>
          <w:szCs w:val="24"/>
          <w:lang w:val="en-US" w:eastAsia="zh-CN"/>
        </w:rPr>
      </w:pPr>
      <w:r>
        <w:rPr>
          <w:rFonts w:hint="default"/>
          <w:sz w:val="24"/>
          <w:szCs w:val="24"/>
          <w:lang w:val="en-US" w:eastAsia="zh-CN"/>
        </w:rPr>
        <w:t>2.3进胃液量：≤350ml/次</w:t>
      </w:r>
      <w:bookmarkStart w:id="0" w:name="_GoBack"/>
      <w:bookmarkEnd w:id="0"/>
    </w:p>
    <w:p>
      <w:pPr>
        <w:widowControl w:val="0"/>
        <w:numPr>
          <w:ilvl w:val="0"/>
          <w:numId w:val="0"/>
        </w:numPr>
        <w:jc w:val="both"/>
        <w:rPr>
          <w:rFonts w:hint="default"/>
          <w:sz w:val="24"/>
          <w:szCs w:val="24"/>
          <w:lang w:val="en-US" w:eastAsia="zh-CN"/>
        </w:rPr>
      </w:pPr>
      <w:r>
        <w:rPr>
          <w:rFonts w:hint="default"/>
          <w:sz w:val="24"/>
          <w:szCs w:val="24"/>
          <w:lang w:val="en-US" w:eastAsia="zh-CN"/>
        </w:rPr>
        <w:t>2.4液量平衡：≤250ml/次</w:t>
      </w:r>
    </w:p>
    <w:p>
      <w:pPr>
        <w:widowControl w:val="0"/>
        <w:numPr>
          <w:ilvl w:val="0"/>
          <w:numId w:val="0"/>
        </w:numPr>
        <w:jc w:val="both"/>
        <w:rPr>
          <w:rFonts w:hint="default"/>
          <w:sz w:val="24"/>
          <w:szCs w:val="24"/>
          <w:lang w:val="en-US" w:eastAsia="zh-CN"/>
        </w:rPr>
      </w:pPr>
      <w:r>
        <w:rPr>
          <w:rFonts w:hint="default"/>
          <w:sz w:val="24"/>
          <w:szCs w:val="24"/>
          <w:lang w:val="en-US" w:eastAsia="zh-CN"/>
        </w:rPr>
        <w:t>2.5噪声：≤65dB(A)</w:t>
      </w:r>
    </w:p>
    <w:p>
      <w:pPr>
        <w:widowControl w:val="0"/>
        <w:numPr>
          <w:ilvl w:val="0"/>
          <w:numId w:val="0"/>
        </w:numPr>
        <w:jc w:val="both"/>
        <w:rPr>
          <w:rFonts w:hint="default"/>
          <w:sz w:val="24"/>
          <w:szCs w:val="24"/>
          <w:lang w:val="en-US" w:eastAsia="zh-CN"/>
        </w:rPr>
      </w:pPr>
      <w:r>
        <w:rPr>
          <w:rFonts w:hint="default"/>
          <w:sz w:val="24"/>
          <w:szCs w:val="24"/>
          <w:lang w:val="en-US" w:eastAsia="zh-CN"/>
        </w:rPr>
        <w:t>2.6输入功率：≤80VA</w:t>
      </w:r>
    </w:p>
    <w:p>
      <w:pPr>
        <w:widowControl w:val="0"/>
        <w:numPr>
          <w:ilvl w:val="0"/>
          <w:numId w:val="0"/>
        </w:numPr>
        <w:jc w:val="both"/>
        <w:rPr>
          <w:rFonts w:hint="default"/>
          <w:sz w:val="24"/>
          <w:szCs w:val="24"/>
          <w:lang w:val="en-US" w:eastAsia="zh-CN"/>
        </w:rPr>
      </w:pPr>
      <w:r>
        <w:rPr>
          <w:rFonts w:hint="default"/>
          <w:sz w:val="24"/>
          <w:szCs w:val="24"/>
          <w:lang w:val="en-US" w:eastAsia="zh-CN"/>
        </w:rPr>
        <w:t>2.7电源：AC220V；50Hz</w:t>
      </w:r>
    </w:p>
    <w:p>
      <w:pPr>
        <w:widowControl w:val="0"/>
        <w:numPr>
          <w:ilvl w:val="0"/>
          <w:numId w:val="0"/>
        </w:numPr>
        <w:jc w:val="both"/>
        <w:rPr>
          <w:rFonts w:hint="default"/>
          <w:sz w:val="24"/>
          <w:szCs w:val="24"/>
          <w:lang w:val="en-US" w:eastAsia="zh-CN"/>
        </w:rPr>
      </w:pPr>
      <w:r>
        <w:rPr>
          <w:rFonts w:hint="eastAsia"/>
          <w:sz w:val="24"/>
          <w:szCs w:val="24"/>
          <w:lang w:val="en-US" w:eastAsia="zh-CN"/>
        </w:rPr>
        <w:t>2.9设备使用年限≥5年</w:t>
      </w: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87D3F"/>
    <w:multiLevelType w:val="singleLevel"/>
    <w:tmpl w:val="D6A87D3F"/>
    <w:lvl w:ilvl="0" w:tentative="0">
      <w:start w:val="37"/>
      <w:numFmt w:val="decimal"/>
      <w:suff w:val="nothing"/>
      <w:lvlText w:val="%1、"/>
      <w:lvlJc w:val="left"/>
    </w:lvl>
  </w:abstractNum>
  <w:abstractNum w:abstractNumId="1">
    <w:nsid w:val="6366F35F"/>
    <w:multiLevelType w:val="singleLevel"/>
    <w:tmpl w:val="6366F3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A37E5"/>
    <w:rsid w:val="09960EC9"/>
    <w:rsid w:val="136102D3"/>
    <w:rsid w:val="1F9142B0"/>
    <w:rsid w:val="1FF47BE0"/>
    <w:rsid w:val="2C611C6E"/>
    <w:rsid w:val="33E13168"/>
    <w:rsid w:val="42B16334"/>
    <w:rsid w:val="438C5059"/>
    <w:rsid w:val="447860FE"/>
    <w:rsid w:val="45573400"/>
    <w:rsid w:val="4BB76D04"/>
    <w:rsid w:val="5CC62DD2"/>
    <w:rsid w:val="5EB41757"/>
    <w:rsid w:val="6C245E7C"/>
    <w:rsid w:val="76B2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2025-12-13T03:03:00Z</dcterms:created>
  <dc:creator>Administrator</dc:creator>
  <cp:lastModifiedBy>自治县中医医院</cp:lastModifiedBy>
  <cp:lastPrinted>2025-12-16T07:55:28Z</cp:lastPrinted>
  <dcterms:modified xsi:type="dcterms:W3CDTF">2025-12-16T07:55:39Z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D2F42E3D4632464084AE3BE05ABBE903</vt:lpwstr>
  </property>
</Properties>
</file>