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251"/>
        </w:tabs>
        <w:spacing w:line="540" w:lineRule="exact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52"/>
          <w:szCs w:val="52"/>
          <w:lang w:val="en-US" w:eastAsia="zh-CN"/>
        </w:rPr>
      </w:pPr>
      <w:bookmarkStart w:id="0" w:name="bookmark11"/>
      <w:r>
        <w:rPr>
          <w:rFonts w:hint="eastAsia" w:ascii="黑体" w:hAnsi="黑体" w:eastAsia="黑体" w:cs="黑体"/>
          <w:color w:val="auto"/>
          <w:sz w:val="52"/>
          <w:szCs w:val="52"/>
          <w:lang w:val="en-US" w:eastAsia="zh-CN"/>
        </w:rPr>
        <w:t>隆林各族自治县中医医院</w:t>
      </w:r>
    </w:p>
    <w:p>
      <w:pPr>
        <w:pStyle w:val="4"/>
        <w:tabs>
          <w:tab w:val="left" w:pos="1251"/>
        </w:tabs>
        <w:spacing w:line="540" w:lineRule="exact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52"/>
          <w:szCs w:val="52"/>
          <w:lang w:val="en-US" w:eastAsia="zh-CN"/>
        </w:rPr>
        <w:t>供应商廉洁承诺书</w:t>
      </w:r>
    </w:p>
    <w:bookmarkEnd w:id="0"/>
    <w:p>
      <w:pPr>
        <w:pStyle w:val="4"/>
        <w:tabs>
          <w:tab w:val="left" w:pos="1251"/>
        </w:tabs>
        <w:spacing w:line="540" w:lineRule="exact"/>
        <w:ind w:firstLine="600"/>
        <w:jc w:val="both"/>
        <w:rPr>
          <w:rFonts w:hint="eastAsia" w:ascii="华文仿宋" w:hAnsi="华文仿宋" w:eastAsia="华文仿宋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1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根据医院党风廉政以及医药领域腐败问题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集中治理的工作的要求，作为参与医院合作供应商，做出如下郑重承诺：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1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1.在业务往来中，严格遵守医院廉洁建设的各项制度和规定，并支持医院执行有关规定和制度。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1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2.本公司（含工作人员）决不以任何名义向医院工作人员（含配偶、子女、亲属其他共同利益关系人员）赠送礼品（包括但不限于礼金、股份、有价证券和贵重物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zh-CN" w:eastAsia="zh-CN"/>
        </w:rPr>
        <w:t>品等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)；不得为医院工作人员（含配偶、子女、亲属及其他共同利益关系人员）安排工作，以及支付应由其个人自付的各种费用（包括但不限于住宅装修、食宿、子女出国、食宿等）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1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3.本公司（含工作人员）不得为谋取私利擅自与医院工作人员（含配偶、子女、亲属其他共同利益关系人员）进行私下商谈或者达成默契。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1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4.本公司（含工作人员）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</w:rPr>
        <w:t>不得以洽谈业务、签订合同等为借口，邀请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医院工作人员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</w:rPr>
        <w:t>（含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配偶、子女、亲属及其他共同利益关系人员）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</w:rPr>
        <w:t>外出旅游或进入营业性娱乐场所。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hint="default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5.本公司发现医院工作人员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</w:rPr>
        <w:t>（含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配偶、子女、亲属及其他共同利益关系人员）有违反本承诺行为倾向的，应及时提醒纠正并向医院纪委（电话：0776-2505111）举报。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6.经医院监督部门核实认定发现本公司（含工作人员）违反承诺，医院可立即取消与公司的合作，同时医院可保留追究其相应的法律责任。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</w:p>
    <w:p>
      <w:pPr>
        <w:pStyle w:val="4"/>
        <w:tabs>
          <w:tab w:val="left" w:pos="1251"/>
        </w:tabs>
        <w:spacing w:line="54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承诺方：</w:t>
      </w:r>
    </w:p>
    <w:p>
      <w:pPr>
        <w:pStyle w:val="4"/>
        <w:tabs>
          <w:tab w:val="left" w:pos="1251"/>
        </w:tabs>
        <w:spacing w:line="54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法人代表（或委托人）：</w:t>
      </w:r>
    </w:p>
    <w:p>
      <w:pPr>
        <w:pStyle w:val="4"/>
        <w:tabs>
          <w:tab w:val="left" w:pos="1251"/>
        </w:tabs>
        <w:spacing w:line="540" w:lineRule="exact"/>
        <w:ind w:firstLine="600"/>
        <w:jc w:val="both"/>
        <w:rPr>
          <w:w w:val="80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 xml:space="preserve">                            年     月  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C4C01"/>
    <w:rsid w:val="25C21430"/>
    <w:rsid w:val="301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99"/>
    <w:pPr>
      <w:spacing w:line="408" w:lineRule="auto"/>
      <w:ind w:firstLine="400"/>
    </w:pPr>
    <w:rPr>
      <w:rFonts w:ascii="宋体" w:hAnsi="宋体" w:cs="宋体"/>
      <w:sz w:val="26"/>
      <w:szCs w:val="26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2024-09-18T08:30:00Z</dcterms:created>
  <dc:creator>Administrator</dc:creator>
  <cp:lastModifiedBy>Administrator</cp:lastModifiedBy>
  <dcterms:modified xsi:type="dcterms:W3CDTF">2024-11-14T01:20:19Z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4D318EE4343243859403B4CE725C5F0A</vt:lpwstr>
  </property>
</Properties>
</file>