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隆林各族自治县中医医院信息科耗材</w:t>
      </w:r>
      <w:r>
        <w:rPr>
          <w:rFonts w:hint="eastAsia"/>
          <w:sz w:val="36"/>
          <w:szCs w:val="36"/>
          <w:lang w:val="en-US" w:eastAsia="zh-CN"/>
        </w:rPr>
        <w:t>名细及报价</w:t>
      </w:r>
    </w:p>
    <w:tbl>
      <w:tblPr>
        <w:tblStyle w:val="5"/>
        <w:tblW w:w="8293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631"/>
        <w:gridCol w:w="928"/>
        <w:gridCol w:w="641"/>
        <w:gridCol w:w="790"/>
        <w:gridCol w:w="778"/>
        <w:gridCol w:w="1186"/>
        <w:gridCol w:w="7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名称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限价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供应商报价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是否包含手工</w:t>
            </w: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所报价格品牌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1020定影组件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2240定影组件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5口百兆交换机TL-SF1005+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TL-SF1005+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7080定影下棍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7080鼓芯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835墨盒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TL-SG1008D8口千兆交换机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TL-SG1008D8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TP-LINK1008+ 8口百兆交换机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TP-SG1005M 5口千兆交换机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USB集线器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爱普生004墨水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爱普生672墨水（四色）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爱普生674墨水（黑色）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室内网线480无氧铜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室内网线550无氧铜1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网线588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1.50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处方纸155*8寸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155*8寸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东芝2323AM定影组件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东芝T2323C(338克大容量)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东芝粉筒（大容量红色）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东芝粉筒（大容量黄色）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二彩三等分高级打印纸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高宝LQ630色带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LQ630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桂宜达热敏标签纸80*50*1000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80*50*1000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惠普1008鼓芯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惠普802墨盒（彩色）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佳能055彩色带芯片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佳能055黑色带芯片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佳能2900定影膜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佳能890墨水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佳能墨盒PG-815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PG-815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140.00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佳能墨盒PG-816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PG-816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160.00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莱盛630色带架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莱盛彩色四色粉盒CRH045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莱盛黑色粉瓶2900（2900粉）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莱盛黑色碳粉兄弟2260（7080粉）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兰韵CF218A带芯片粉盒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兰之星超五类水晶头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理光2500定影膜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理光2503粉筒（黑色）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理光2503红色粉盒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理光2503黄色粉盒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理光2503青色粉盒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理光复印机清洁棍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联想L T2000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联想适配器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领盛2612粉盒（2900粉盒）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领盛388A（1108粉盒）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领盛7080粉盒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7080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领盛CF277粉盒（含芯片）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领盛HP CF218A粉盒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HP CF218A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领盛鼓架 兄弟DR2350，LD2451,施乐228(7080鼓架)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领盛鼓架兄弟LD2250、2441、DR420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LD2250、2441、DR420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绿联莲花音频线（3米）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妙印粉盒TN-2325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热敏不干胶40*30*800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40*30*800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热敏纸80*80*13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80*80*13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U盘 256G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120M 256G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170.00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128G  U盘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128G 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双飞燕键盘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有线光电套件KK520NU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KK520NU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有线鼠标OP-520NU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OP-520NU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腾信W218A粉盒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腾信W219/049鼓架带芯片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W219/049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网络（小晶头/网线）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固态硬盘S20 512G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S20 512G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390.00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固态硬盘SP580-480G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SP580-480G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380.00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无线对讲呼叫器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72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无线路由器TL-WDR5620千兆易展版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TL-WDR5620千兆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190.00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73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机械硬盘1TB蓝盘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块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74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监控硬盘8TB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1100.00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小耳朵室外电源/STD-T5M-W(12V2A)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/STD-T5M-W(12V2A)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76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芯烨XP-Q200小票打印机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420.00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77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中绘LT2441粉盒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LT2441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78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中绘粉盒CRG388(1108)1108粉盒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79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复印纸A4-70G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A4-70G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22.50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复印纸A4-80G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A4-80G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23.75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81 </w:t>
            </w:r>
          </w:p>
        </w:tc>
        <w:tc>
          <w:tcPr>
            <w:tcW w:w="2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彩色喷墨打印纸A4120G-100张</w:t>
            </w:r>
          </w:p>
        </w:tc>
        <w:tc>
          <w:tcPr>
            <w:tcW w:w="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A4120G-100张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25.00 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报价合计</w:t>
            </w:r>
          </w:p>
        </w:tc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29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、以上未尽事宜另行商议，所有需要现场拆装的配件在报价时都默认包含安装更换服务。如必须政采云采购的产品则无需在此报价，以政采云平台价格作为对比参考另行采购。碳粉、粉盒、硒鼓架、墨水、色带为必须报价物品，如新粉盒未加粉即漏粉严重的需要提供免费更换服务;喷墨打印机除已经无维修价值的老旧机型外，一律使用原装墨水。特殊物品无法直接报价的，在订购时再进行询价，在比价后再决定购买。</w:t>
            </w:r>
          </w:p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2、部分不在明细内的物品，需要供货时，不能拒绝配送，且价格不能高于市场平均价的10%。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/>
                <w:lang w:val="en-US" w:eastAsia="zh-CN"/>
              </w:rPr>
              <w:t>3、此报价包含配送费、税费等，如我院信息科不能自行解决的，需包含手工（布线如较多，另算）。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78251B"/>
    <w:rsid w:val="01F53BD9"/>
    <w:rsid w:val="0D1E71C9"/>
    <w:rsid w:val="11BB3748"/>
    <w:rsid w:val="28BB207F"/>
    <w:rsid w:val="2D772BBF"/>
    <w:rsid w:val="2F21032B"/>
    <w:rsid w:val="3E096D6F"/>
    <w:rsid w:val="4D7218D0"/>
    <w:rsid w:val="5078251B"/>
    <w:rsid w:val="5C407B0D"/>
    <w:rsid w:val="704939F6"/>
    <w:rsid w:val="74E9350C"/>
    <w:rsid w:val="78435075"/>
    <w:rsid w:val="7D260396"/>
    <w:rsid w:val="7F7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2024-12-10T09:43:00Z</dcterms:created>
  <dc:creator>Administrator</dc:creator>
  <cp:lastModifiedBy>Administrator</cp:lastModifiedBy>
  <cp:lastPrinted>2024-12-18T08:48:49Z</cp:lastPrinted>
  <dcterms:modified xsi:type="dcterms:W3CDTF">2024-12-18T08:48:52Z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4F460951A2F1402892944BD1DA2BBB21</vt:lpwstr>
  </property>
</Properties>
</file>